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7547" w14:textId="6DFBA6F5" w:rsidR="00D65378" w:rsidRPr="00331341" w:rsidRDefault="002F47B0" w:rsidP="00331341">
      <w:pPr>
        <w:pStyle w:val="Default"/>
        <w:jc w:val="center"/>
        <w:rPr>
          <w:rFonts w:asciiTheme="minorHAnsi" w:hAnsiTheme="minorHAnsi"/>
          <w:b/>
          <w:bCs/>
          <w:sz w:val="28"/>
          <w:szCs w:val="23"/>
        </w:rPr>
      </w:pPr>
      <w:r w:rsidRPr="00331341">
        <w:rPr>
          <w:rFonts w:asciiTheme="minorHAnsi" w:hAnsiTheme="minorHAnsi"/>
          <w:b/>
          <w:sz w:val="32"/>
        </w:rPr>
        <w:t xml:space="preserve">Convention </w:t>
      </w:r>
      <w:r w:rsidR="00D65378" w:rsidRPr="00331341">
        <w:rPr>
          <w:rFonts w:asciiTheme="minorHAnsi" w:hAnsiTheme="minorHAnsi"/>
          <w:b/>
          <w:bCs/>
          <w:sz w:val="28"/>
          <w:szCs w:val="23"/>
        </w:rPr>
        <w:t>SIMPLIFIEE DE FORMATION PROFESSIONNELLE CONTINUE</w:t>
      </w:r>
    </w:p>
    <w:p w14:paraId="095E978B" w14:textId="77777777" w:rsidR="005E6CC8" w:rsidRDefault="005E6CC8" w:rsidP="00D65378">
      <w:pPr>
        <w:pStyle w:val="Default"/>
        <w:rPr>
          <w:rFonts w:asciiTheme="minorHAnsi" w:hAnsiTheme="minorHAnsi"/>
          <w:sz w:val="23"/>
          <w:szCs w:val="23"/>
        </w:rPr>
      </w:pPr>
    </w:p>
    <w:p w14:paraId="0CE86A2B" w14:textId="5DDB4BF5" w:rsidR="00D65378" w:rsidRDefault="00D65378" w:rsidP="00D65378">
      <w:pPr>
        <w:pStyle w:val="Default"/>
        <w:rPr>
          <w:rFonts w:asciiTheme="minorHAnsi" w:hAnsiTheme="minorHAnsi"/>
          <w:sz w:val="23"/>
          <w:szCs w:val="23"/>
        </w:rPr>
      </w:pPr>
      <w:r w:rsidRPr="005E6CC8">
        <w:rPr>
          <w:rFonts w:asciiTheme="minorHAnsi" w:hAnsiTheme="minorHAnsi"/>
          <w:sz w:val="23"/>
          <w:szCs w:val="23"/>
        </w:rPr>
        <w:t xml:space="preserve">Entre les soussignés : </w:t>
      </w:r>
      <w:r w:rsidR="00331341">
        <w:rPr>
          <w:rFonts w:asciiTheme="minorHAnsi" w:hAnsiTheme="minorHAnsi"/>
          <w:sz w:val="23"/>
          <w:szCs w:val="23"/>
        </w:rPr>
        <w:tab/>
      </w:r>
      <w:r w:rsidR="00331341">
        <w:rPr>
          <w:rFonts w:asciiTheme="minorHAnsi" w:hAnsiTheme="minorHAnsi"/>
          <w:sz w:val="23"/>
          <w:szCs w:val="23"/>
        </w:rPr>
        <w:tab/>
      </w:r>
      <w:r w:rsidR="00331341">
        <w:rPr>
          <w:rFonts w:asciiTheme="minorHAnsi" w:hAnsiTheme="minorHAnsi"/>
          <w:sz w:val="23"/>
          <w:szCs w:val="23"/>
        </w:rPr>
        <w:tab/>
      </w:r>
      <w:r w:rsidR="00331341">
        <w:rPr>
          <w:rFonts w:asciiTheme="minorHAnsi" w:hAnsiTheme="minorHAnsi"/>
          <w:sz w:val="23"/>
          <w:szCs w:val="23"/>
        </w:rPr>
        <w:tab/>
      </w:r>
      <w:r w:rsidR="00331341">
        <w:rPr>
          <w:rFonts w:asciiTheme="minorHAnsi" w:hAnsiTheme="minorHAnsi"/>
          <w:sz w:val="23"/>
          <w:szCs w:val="23"/>
        </w:rPr>
        <w:tab/>
      </w:r>
      <w:r w:rsidR="00331341">
        <w:rPr>
          <w:rFonts w:asciiTheme="minorHAnsi" w:hAnsiTheme="minorHAnsi"/>
          <w:sz w:val="23"/>
          <w:szCs w:val="23"/>
        </w:rPr>
        <w:tab/>
      </w:r>
      <w:r w:rsidR="00331341">
        <w:rPr>
          <w:rFonts w:asciiTheme="minorHAnsi" w:hAnsiTheme="minorHAnsi"/>
          <w:sz w:val="23"/>
          <w:szCs w:val="23"/>
        </w:rPr>
        <w:tab/>
        <w:t xml:space="preserve">                           </w:t>
      </w:r>
      <w:r w:rsidR="00331341">
        <w:rPr>
          <w:rFonts w:asciiTheme="minorHAnsi" w:hAnsiTheme="minorHAnsi"/>
          <w:sz w:val="23"/>
          <w:szCs w:val="23"/>
        </w:rPr>
        <w:tab/>
      </w:r>
      <w:r w:rsidR="00331341" w:rsidRPr="00331341">
        <w:rPr>
          <w:rFonts w:asciiTheme="minorHAnsi" w:hAnsiTheme="minorHAnsi"/>
          <w:noProof/>
          <w:sz w:val="32"/>
          <w:lang w:eastAsia="fr-FR"/>
        </w:rPr>
        <w:drawing>
          <wp:inline distT="0" distB="0" distL="0" distR="0" wp14:anchorId="286C4B43" wp14:editId="7FFE67A6">
            <wp:extent cx="1024759" cy="864642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48" cy="90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B3DAFB7" w14:textId="77777777" w:rsidR="005E6CC8" w:rsidRPr="005E6CC8" w:rsidRDefault="005E6CC8" w:rsidP="00D65378">
      <w:pPr>
        <w:pStyle w:val="Default"/>
        <w:rPr>
          <w:rFonts w:asciiTheme="minorHAnsi" w:hAnsiTheme="minorHAnsi"/>
          <w:sz w:val="23"/>
          <w:szCs w:val="23"/>
        </w:rPr>
      </w:pPr>
    </w:p>
    <w:p w14:paraId="188ACCE2" w14:textId="77777777" w:rsidR="00D65378" w:rsidRPr="005E6CC8" w:rsidRDefault="00C458F5" w:rsidP="00D65378">
      <w:pPr>
        <w:pStyle w:val="Default"/>
        <w:rPr>
          <w:rFonts w:asciiTheme="minorHAnsi" w:hAnsiTheme="minorHAnsi"/>
          <w:sz w:val="23"/>
          <w:szCs w:val="23"/>
        </w:rPr>
      </w:pPr>
      <w:r w:rsidRPr="005E6CC8">
        <w:rPr>
          <w:rFonts w:asciiTheme="minorHAnsi" w:hAnsiTheme="minorHAnsi"/>
          <w:b/>
          <w:bCs/>
          <w:sz w:val="23"/>
          <w:szCs w:val="23"/>
        </w:rPr>
        <w:t xml:space="preserve">Institut pour la </w:t>
      </w:r>
      <w:r w:rsidR="00A84AC1" w:rsidRPr="005E6CC8">
        <w:rPr>
          <w:rFonts w:asciiTheme="minorHAnsi" w:hAnsiTheme="minorHAnsi"/>
          <w:b/>
          <w:bCs/>
          <w:sz w:val="23"/>
          <w:szCs w:val="23"/>
        </w:rPr>
        <w:t>qualité et la sécurité en santé</w:t>
      </w:r>
      <w:r w:rsidR="005E6CC8">
        <w:rPr>
          <w:rFonts w:asciiTheme="minorHAnsi" w:hAnsiTheme="minorHAnsi"/>
          <w:b/>
          <w:bCs/>
          <w:sz w:val="23"/>
          <w:szCs w:val="23"/>
        </w:rPr>
        <w:t xml:space="preserve"> (IQS)</w:t>
      </w:r>
      <w:r w:rsidRPr="005E6CC8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5E6CC8">
        <w:rPr>
          <w:rFonts w:asciiTheme="minorHAnsi" w:hAnsiTheme="minorHAnsi"/>
          <w:bCs/>
          <w:sz w:val="23"/>
          <w:szCs w:val="23"/>
        </w:rPr>
        <w:t xml:space="preserve">(association loi 1901 déclarée </w:t>
      </w:r>
      <w:r w:rsidR="005E6CC8">
        <w:rPr>
          <w:rFonts w:asciiTheme="minorHAnsi" w:hAnsiTheme="minorHAnsi"/>
          <w:bCs/>
          <w:sz w:val="23"/>
          <w:szCs w:val="23"/>
        </w:rPr>
        <w:t>au</w:t>
      </w:r>
      <w:r w:rsidRPr="005E6CC8">
        <w:rPr>
          <w:rFonts w:asciiTheme="minorHAnsi" w:hAnsiTheme="minorHAnsi"/>
          <w:bCs/>
          <w:sz w:val="23"/>
          <w:szCs w:val="23"/>
        </w:rPr>
        <w:t xml:space="preserve"> préfet du </w:t>
      </w:r>
      <w:r w:rsidR="005E6CC8" w:rsidRPr="005E6CC8">
        <w:rPr>
          <w:rFonts w:asciiTheme="minorHAnsi" w:hAnsiTheme="minorHAnsi"/>
          <w:bCs/>
          <w:sz w:val="23"/>
          <w:szCs w:val="23"/>
        </w:rPr>
        <w:t>Rhône</w:t>
      </w:r>
      <w:r w:rsidR="00A84AC1" w:rsidRPr="005E6CC8">
        <w:rPr>
          <w:rFonts w:asciiTheme="minorHAnsi" w:hAnsiTheme="minorHAnsi"/>
          <w:bCs/>
          <w:sz w:val="23"/>
          <w:szCs w:val="23"/>
        </w:rPr>
        <w:t>)</w:t>
      </w:r>
      <w:r w:rsidR="00D65378" w:rsidRPr="005E6CC8">
        <w:rPr>
          <w:rFonts w:asciiTheme="minorHAnsi" w:hAnsiTheme="minorHAnsi"/>
          <w:sz w:val="23"/>
          <w:szCs w:val="23"/>
        </w:rPr>
        <w:t xml:space="preserve"> </w:t>
      </w:r>
    </w:p>
    <w:p w14:paraId="1FE2C5EE" w14:textId="77777777" w:rsidR="00D65378" w:rsidRPr="005E6CC8" w:rsidRDefault="00D65378" w:rsidP="00D65378">
      <w:pPr>
        <w:pStyle w:val="Default"/>
        <w:rPr>
          <w:rFonts w:asciiTheme="minorHAnsi" w:hAnsiTheme="minorHAnsi"/>
          <w:sz w:val="23"/>
          <w:szCs w:val="23"/>
        </w:rPr>
      </w:pPr>
      <w:r w:rsidRPr="005E6CC8">
        <w:rPr>
          <w:rFonts w:asciiTheme="minorHAnsi" w:hAnsiTheme="minorHAnsi"/>
          <w:sz w:val="23"/>
          <w:szCs w:val="23"/>
        </w:rPr>
        <w:t xml:space="preserve">Adresse : </w:t>
      </w:r>
      <w:r w:rsidR="00A84AC1" w:rsidRPr="005E6CC8">
        <w:rPr>
          <w:rFonts w:asciiTheme="minorHAnsi" w:hAnsiTheme="minorHAnsi"/>
          <w:sz w:val="23"/>
          <w:szCs w:val="23"/>
        </w:rPr>
        <w:t>10 quai Saint Vincent 69 001 Lyon</w:t>
      </w:r>
    </w:p>
    <w:p w14:paraId="59D00E68" w14:textId="77777777" w:rsidR="00A84AC1" w:rsidRPr="008F0B7C" w:rsidRDefault="00D65378" w:rsidP="00D65378">
      <w:pPr>
        <w:pStyle w:val="Default"/>
        <w:rPr>
          <w:rFonts w:asciiTheme="minorHAnsi" w:hAnsiTheme="minorHAnsi"/>
          <w:iCs/>
          <w:sz w:val="23"/>
          <w:szCs w:val="23"/>
        </w:rPr>
      </w:pPr>
      <w:r w:rsidRPr="008F0B7C">
        <w:rPr>
          <w:rFonts w:asciiTheme="minorHAnsi" w:hAnsiTheme="minorHAnsi"/>
          <w:iCs/>
          <w:sz w:val="23"/>
          <w:szCs w:val="23"/>
        </w:rPr>
        <w:t xml:space="preserve">N° Siret </w:t>
      </w:r>
      <w:r w:rsidR="00C458F5" w:rsidRPr="008F0B7C">
        <w:rPr>
          <w:rStyle w:val="Accentuation"/>
          <w:rFonts w:asciiTheme="minorHAnsi" w:hAnsiTheme="minorHAnsi"/>
          <w:color w:val="auto"/>
          <w:sz w:val="20"/>
          <w:szCs w:val="20"/>
        </w:rPr>
        <w:t>828 350 835 00017</w:t>
      </w:r>
      <w:r w:rsidR="00C458F5" w:rsidRPr="008F0B7C">
        <w:rPr>
          <w:rStyle w:val="Accentuation"/>
          <w:rFonts w:asciiTheme="minorHAnsi" w:hAnsiTheme="minorHAnsi"/>
          <w:color w:val="800080"/>
          <w:sz w:val="20"/>
          <w:szCs w:val="20"/>
        </w:rPr>
        <w:t>.</w:t>
      </w:r>
      <w:r w:rsidR="00C458F5" w:rsidRPr="008F0B7C">
        <w:rPr>
          <w:rFonts w:asciiTheme="minorHAnsi" w:hAnsiTheme="minorHAnsi"/>
          <w:iCs/>
          <w:sz w:val="23"/>
          <w:szCs w:val="23"/>
        </w:rPr>
        <w:t xml:space="preserve"> </w:t>
      </w:r>
    </w:p>
    <w:p w14:paraId="1DC5888B" w14:textId="10B5CF53" w:rsidR="00D65378" w:rsidRPr="008F0B7C" w:rsidRDefault="00D65378" w:rsidP="00D65378">
      <w:pPr>
        <w:pStyle w:val="Default"/>
        <w:rPr>
          <w:rFonts w:asciiTheme="minorHAnsi" w:hAnsiTheme="minorHAnsi"/>
          <w:sz w:val="23"/>
          <w:szCs w:val="23"/>
        </w:rPr>
      </w:pPr>
      <w:r w:rsidRPr="008F0B7C">
        <w:rPr>
          <w:rFonts w:asciiTheme="minorHAnsi" w:hAnsiTheme="minorHAnsi"/>
          <w:iCs/>
          <w:sz w:val="23"/>
          <w:szCs w:val="23"/>
        </w:rPr>
        <w:t xml:space="preserve">N° de déclaration d’activité : </w:t>
      </w:r>
      <w:r w:rsidR="004F58C8" w:rsidRPr="008F0B7C">
        <w:rPr>
          <w:rFonts w:asciiTheme="minorHAnsi" w:hAnsiTheme="minorHAnsi"/>
          <w:iCs/>
          <w:sz w:val="23"/>
          <w:szCs w:val="23"/>
        </w:rPr>
        <w:t xml:space="preserve">9499Z </w:t>
      </w:r>
      <w:r w:rsidR="00F8122C" w:rsidRPr="008F0B7C">
        <w:rPr>
          <w:rFonts w:asciiTheme="minorHAnsi" w:hAnsiTheme="minorHAnsi"/>
          <w:iCs/>
          <w:sz w:val="23"/>
          <w:szCs w:val="23"/>
        </w:rPr>
        <w:t xml:space="preserve">auprès de </w:t>
      </w:r>
      <w:r w:rsidR="004F58C8" w:rsidRPr="008F0B7C">
        <w:rPr>
          <w:rFonts w:asciiTheme="minorHAnsi" w:hAnsiTheme="minorHAnsi"/>
          <w:iCs/>
          <w:sz w:val="23"/>
          <w:szCs w:val="23"/>
        </w:rPr>
        <w:t>SIRENE BOURGOGNE</w:t>
      </w:r>
    </w:p>
    <w:p w14:paraId="3E141164" w14:textId="77777777" w:rsidR="005E6CC8" w:rsidRDefault="005E6CC8" w:rsidP="00D65378">
      <w:pPr>
        <w:pStyle w:val="Default"/>
        <w:rPr>
          <w:rFonts w:asciiTheme="minorHAnsi" w:hAnsiTheme="minorHAnsi"/>
          <w:sz w:val="23"/>
          <w:szCs w:val="23"/>
        </w:rPr>
      </w:pPr>
    </w:p>
    <w:p w14:paraId="22EBFB74" w14:textId="77777777" w:rsidR="00D65378" w:rsidRPr="005E6CC8" w:rsidRDefault="00D65378" w:rsidP="00D65378">
      <w:pPr>
        <w:pStyle w:val="Default"/>
        <w:rPr>
          <w:rFonts w:asciiTheme="minorHAnsi" w:hAnsiTheme="minorHAnsi"/>
          <w:strike/>
          <w:sz w:val="23"/>
          <w:szCs w:val="23"/>
        </w:rPr>
      </w:pPr>
      <w:r w:rsidRPr="008F0B7C">
        <w:rPr>
          <w:rFonts w:asciiTheme="minorHAnsi" w:hAnsiTheme="minorHAnsi"/>
          <w:sz w:val="23"/>
          <w:szCs w:val="23"/>
          <w:highlight w:val="yellow"/>
        </w:rPr>
        <w:t>Et</w:t>
      </w:r>
      <w:r w:rsidR="005E6CC8" w:rsidRPr="008F0B7C">
        <w:rPr>
          <w:rFonts w:asciiTheme="minorHAnsi" w:hAnsiTheme="minorHAnsi"/>
          <w:sz w:val="23"/>
          <w:szCs w:val="23"/>
          <w:highlight w:val="yellow"/>
        </w:rPr>
        <w:t> ……………………… ……………………………………</w:t>
      </w:r>
      <w:r w:rsidR="00C458F5" w:rsidRPr="008F0B7C">
        <w:rPr>
          <w:rFonts w:asciiTheme="minorHAnsi" w:hAnsiTheme="minorHAnsi"/>
          <w:sz w:val="23"/>
          <w:szCs w:val="23"/>
          <w:highlight w:val="yellow"/>
        </w:rPr>
        <w:t>……………………………………………………………………………….</w:t>
      </w:r>
    </w:p>
    <w:p w14:paraId="521A479D" w14:textId="77777777" w:rsidR="006669E9" w:rsidRPr="005E6CC8" w:rsidRDefault="006669E9" w:rsidP="00D65378">
      <w:pPr>
        <w:pStyle w:val="Default"/>
        <w:rPr>
          <w:rFonts w:asciiTheme="minorHAnsi" w:hAnsiTheme="minorHAnsi"/>
          <w:sz w:val="23"/>
          <w:szCs w:val="23"/>
        </w:rPr>
      </w:pPr>
    </w:p>
    <w:p w14:paraId="553A2DE5" w14:textId="77777777" w:rsidR="00D65378" w:rsidRPr="005E6CC8" w:rsidRDefault="00D65378" w:rsidP="00D65378">
      <w:pPr>
        <w:pStyle w:val="Default"/>
        <w:rPr>
          <w:rFonts w:asciiTheme="minorHAnsi" w:hAnsiTheme="minorHAnsi"/>
          <w:sz w:val="23"/>
          <w:szCs w:val="23"/>
        </w:rPr>
      </w:pPr>
      <w:r w:rsidRPr="005E6CC8">
        <w:rPr>
          <w:rFonts w:asciiTheme="minorHAnsi" w:hAnsiTheme="minorHAnsi"/>
          <w:sz w:val="23"/>
          <w:szCs w:val="23"/>
        </w:rPr>
        <w:t>Est conclue la convention suivante, en application de la 6</w:t>
      </w:r>
      <w:r w:rsidRPr="005E6CC8">
        <w:rPr>
          <w:rFonts w:asciiTheme="minorHAnsi" w:hAnsiTheme="minorHAnsi"/>
          <w:sz w:val="16"/>
          <w:szCs w:val="16"/>
        </w:rPr>
        <w:t xml:space="preserve">e </w:t>
      </w:r>
      <w:r w:rsidRPr="005E6CC8">
        <w:rPr>
          <w:rFonts w:asciiTheme="minorHAnsi" w:hAnsiTheme="minorHAnsi"/>
          <w:sz w:val="23"/>
          <w:szCs w:val="23"/>
        </w:rPr>
        <w:t xml:space="preserve">partie du Code du Travail portant sur l’organisation de la formation professionnelle continue tout au long de la vie. </w:t>
      </w:r>
    </w:p>
    <w:p w14:paraId="75438C72" w14:textId="77777777" w:rsidR="005E6CC8" w:rsidRPr="005E6CC8" w:rsidRDefault="005E6CC8" w:rsidP="00D65378">
      <w:pPr>
        <w:pStyle w:val="Default"/>
        <w:rPr>
          <w:rFonts w:asciiTheme="minorHAnsi" w:hAnsiTheme="minorHAnsi"/>
          <w:sz w:val="23"/>
          <w:szCs w:val="23"/>
        </w:rPr>
      </w:pPr>
    </w:p>
    <w:p w14:paraId="3B6FF79C" w14:textId="77777777" w:rsidR="00D65378" w:rsidRPr="005E6CC8" w:rsidRDefault="00D65378" w:rsidP="00D65378">
      <w:pPr>
        <w:pStyle w:val="Default"/>
        <w:rPr>
          <w:rFonts w:asciiTheme="minorHAnsi" w:hAnsiTheme="minorHAnsi"/>
          <w:sz w:val="23"/>
          <w:szCs w:val="23"/>
        </w:rPr>
      </w:pPr>
      <w:r w:rsidRPr="005E6CC8">
        <w:rPr>
          <w:rFonts w:asciiTheme="minorHAnsi" w:hAnsiTheme="minorHAnsi"/>
          <w:b/>
          <w:bCs/>
          <w:sz w:val="23"/>
          <w:szCs w:val="23"/>
        </w:rPr>
        <w:t xml:space="preserve">Article 1- Objet de la convention </w:t>
      </w:r>
    </w:p>
    <w:p w14:paraId="7700DF0D" w14:textId="40390246" w:rsidR="003C079F" w:rsidRPr="005E6CC8" w:rsidRDefault="00D65378" w:rsidP="00D65378">
      <w:pPr>
        <w:pStyle w:val="Default"/>
        <w:rPr>
          <w:rFonts w:asciiTheme="minorHAnsi" w:hAnsiTheme="minorHAnsi"/>
          <w:bCs/>
          <w:color w:val="auto"/>
          <w:sz w:val="23"/>
          <w:szCs w:val="23"/>
        </w:rPr>
      </w:pPr>
      <w:r w:rsidRPr="005E6CC8">
        <w:rPr>
          <w:rFonts w:asciiTheme="minorHAnsi" w:hAnsiTheme="minorHAnsi"/>
          <w:sz w:val="23"/>
          <w:szCs w:val="23"/>
        </w:rPr>
        <w:t xml:space="preserve">L’organisme de </w:t>
      </w:r>
      <w:r w:rsidR="004F58C8">
        <w:rPr>
          <w:rFonts w:asciiTheme="minorHAnsi" w:hAnsiTheme="minorHAnsi"/>
          <w:sz w:val="23"/>
          <w:szCs w:val="23"/>
        </w:rPr>
        <w:t>formation organise la formation</w:t>
      </w:r>
      <w:r w:rsidR="008F0B7C">
        <w:rPr>
          <w:rFonts w:asciiTheme="minorHAnsi" w:hAnsiTheme="minorHAnsi"/>
          <w:sz w:val="23"/>
          <w:szCs w:val="23"/>
        </w:rPr>
        <w:t xml:space="preserve"> ‘</w:t>
      </w:r>
      <w:r w:rsidR="003C079F" w:rsidRPr="005E6CC8">
        <w:rPr>
          <w:rFonts w:asciiTheme="minorHAnsi" w:hAnsiTheme="minorHAnsi"/>
          <w:b/>
          <w:color w:val="auto"/>
          <w:sz w:val="23"/>
          <w:szCs w:val="23"/>
        </w:rPr>
        <w:t>Journée annuelle de formation de l</w:t>
      </w:r>
      <w:r w:rsidR="005E6CC8" w:rsidRPr="005E6CC8">
        <w:rPr>
          <w:rFonts w:asciiTheme="minorHAnsi" w:hAnsiTheme="minorHAnsi"/>
          <w:b/>
          <w:color w:val="auto"/>
          <w:sz w:val="23"/>
          <w:szCs w:val="23"/>
        </w:rPr>
        <w:t>’I</w:t>
      </w:r>
      <w:r w:rsidR="003C079F" w:rsidRPr="005E6CC8">
        <w:rPr>
          <w:rFonts w:asciiTheme="minorHAnsi" w:hAnsiTheme="minorHAnsi"/>
          <w:b/>
          <w:color w:val="auto"/>
          <w:sz w:val="23"/>
          <w:szCs w:val="23"/>
        </w:rPr>
        <w:t>nstitut pour la qualité et la sécurité en santé</w:t>
      </w:r>
      <w:r w:rsidR="008F0B7C">
        <w:rPr>
          <w:rFonts w:asciiTheme="minorHAnsi" w:hAnsiTheme="minorHAnsi"/>
          <w:b/>
          <w:color w:val="auto"/>
          <w:sz w:val="23"/>
          <w:szCs w:val="23"/>
        </w:rPr>
        <w:t>’</w:t>
      </w:r>
      <w:r w:rsidR="003C079F" w:rsidRPr="005E6CC8">
        <w:rPr>
          <w:rFonts w:asciiTheme="minorHAnsi" w:hAnsiTheme="minorHAnsi"/>
          <w:b/>
          <w:color w:val="auto"/>
          <w:sz w:val="23"/>
          <w:szCs w:val="23"/>
        </w:rPr>
        <w:t xml:space="preserve">, </w:t>
      </w:r>
      <w:r w:rsidRPr="005E6CC8">
        <w:rPr>
          <w:rFonts w:asciiTheme="minorHAnsi" w:hAnsiTheme="minorHAnsi"/>
          <w:bCs/>
          <w:color w:val="auto"/>
          <w:sz w:val="23"/>
          <w:szCs w:val="23"/>
        </w:rPr>
        <w:t>d’une durée</w:t>
      </w:r>
      <w:r w:rsidR="005E6CC8" w:rsidRPr="005E6CC8">
        <w:rPr>
          <w:rFonts w:asciiTheme="minorHAnsi" w:hAnsiTheme="minorHAnsi"/>
          <w:bCs/>
          <w:color w:val="auto"/>
          <w:sz w:val="23"/>
          <w:szCs w:val="23"/>
        </w:rPr>
        <w:t> :</w:t>
      </w:r>
    </w:p>
    <w:p w14:paraId="7779DDCC" w14:textId="442BF74F" w:rsidR="003C079F" w:rsidRPr="005E6CC8" w:rsidRDefault="005B642D" w:rsidP="00CD0E82">
      <w:pPr>
        <w:pStyle w:val="Default"/>
        <w:ind w:left="708" w:firstLine="708"/>
        <w:rPr>
          <w:rFonts w:asciiTheme="minorHAnsi" w:hAnsiTheme="minorHAnsi"/>
          <w:sz w:val="23"/>
          <w:szCs w:val="23"/>
        </w:rPr>
      </w:pPr>
      <w:sdt>
        <w:sdtPr>
          <w:rPr>
            <w:b/>
            <w:color w:val="002060"/>
          </w:rPr>
          <w:id w:val="-65977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E82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F07536" w:rsidRPr="005E6CC8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3C079F" w:rsidRPr="005E6CC8">
        <w:rPr>
          <w:rFonts w:asciiTheme="minorHAnsi" w:hAnsiTheme="minorHAnsi"/>
          <w:b/>
          <w:bCs/>
          <w:sz w:val="23"/>
          <w:szCs w:val="23"/>
        </w:rPr>
        <w:t>d’une journée le 6 juillet 2017</w:t>
      </w:r>
      <w:r w:rsidR="0017367B">
        <w:rPr>
          <w:rFonts w:asciiTheme="minorHAnsi" w:hAnsiTheme="minorHAnsi"/>
          <w:sz w:val="23"/>
          <w:szCs w:val="23"/>
        </w:rPr>
        <w:t>: soit 1 jour = 5</w:t>
      </w:r>
      <w:r w:rsidR="008F0B7C">
        <w:rPr>
          <w:rFonts w:asciiTheme="minorHAnsi" w:hAnsiTheme="minorHAnsi"/>
          <w:sz w:val="23"/>
          <w:szCs w:val="23"/>
        </w:rPr>
        <w:t xml:space="preserve">  heures</w:t>
      </w:r>
    </w:p>
    <w:p w14:paraId="5B7A76EA" w14:textId="6F1A106F" w:rsidR="004F58C8" w:rsidRPr="005E6CC8" w:rsidRDefault="005B642D" w:rsidP="00CD0E82">
      <w:pPr>
        <w:pStyle w:val="Default"/>
        <w:ind w:left="708" w:firstLine="708"/>
        <w:rPr>
          <w:rFonts w:asciiTheme="minorHAnsi" w:hAnsiTheme="minorHAnsi"/>
          <w:sz w:val="23"/>
          <w:szCs w:val="23"/>
        </w:rPr>
      </w:pPr>
      <w:sdt>
        <w:sdtPr>
          <w:rPr>
            <w:b/>
            <w:color w:val="002060"/>
          </w:rPr>
          <w:id w:val="-57805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B7C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F07536" w:rsidRPr="005E6CC8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4F58C8" w:rsidRPr="005E6CC8">
        <w:rPr>
          <w:rFonts w:asciiTheme="minorHAnsi" w:hAnsiTheme="minorHAnsi"/>
          <w:b/>
          <w:bCs/>
          <w:sz w:val="23"/>
          <w:szCs w:val="23"/>
        </w:rPr>
        <w:t xml:space="preserve">d’une journée le </w:t>
      </w:r>
      <w:r w:rsidR="004F58C8">
        <w:rPr>
          <w:rFonts w:asciiTheme="minorHAnsi" w:hAnsiTheme="minorHAnsi"/>
          <w:b/>
          <w:bCs/>
          <w:sz w:val="23"/>
          <w:szCs w:val="23"/>
        </w:rPr>
        <w:t>7</w:t>
      </w:r>
      <w:r w:rsidR="004F58C8" w:rsidRPr="005E6CC8">
        <w:rPr>
          <w:rFonts w:asciiTheme="minorHAnsi" w:hAnsiTheme="minorHAnsi"/>
          <w:b/>
          <w:bCs/>
          <w:sz w:val="23"/>
          <w:szCs w:val="23"/>
        </w:rPr>
        <w:t xml:space="preserve"> juillet 2017</w:t>
      </w:r>
      <w:r w:rsidR="0017367B">
        <w:rPr>
          <w:rFonts w:asciiTheme="minorHAnsi" w:hAnsiTheme="minorHAnsi"/>
          <w:sz w:val="23"/>
          <w:szCs w:val="23"/>
        </w:rPr>
        <w:t>: soit 1 jour = 6</w:t>
      </w:r>
      <w:r w:rsidR="008F0B7C">
        <w:rPr>
          <w:rFonts w:asciiTheme="minorHAnsi" w:hAnsiTheme="minorHAnsi"/>
          <w:sz w:val="23"/>
          <w:szCs w:val="23"/>
        </w:rPr>
        <w:t xml:space="preserve">  heures</w:t>
      </w:r>
    </w:p>
    <w:p w14:paraId="193EC07D" w14:textId="5FCC1951" w:rsidR="003C079F" w:rsidRPr="005E6CC8" w:rsidRDefault="005B642D" w:rsidP="00CD0E82">
      <w:pPr>
        <w:pStyle w:val="Default"/>
        <w:ind w:left="708" w:firstLine="708"/>
        <w:rPr>
          <w:rFonts w:asciiTheme="minorHAnsi" w:hAnsiTheme="minorHAnsi"/>
          <w:sz w:val="23"/>
          <w:szCs w:val="23"/>
        </w:rPr>
      </w:pPr>
      <w:sdt>
        <w:sdtPr>
          <w:rPr>
            <w:b/>
            <w:color w:val="002060"/>
          </w:rPr>
          <w:id w:val="186593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536">
            <w:rPr>
              <w:rFonts w:ascii="MS Gothic" w:eastAsia="MS Gothic" w:hAnsi="MS Gothic" w:hint="eastAsia"/>
              <w:b/>
              <w:color w:val="002060"/>
            </w:rPr>
            <w:t>☐</w:t>
          </w:r>
        </w:sdtContent>
      </w:sdt>
      <w:r w:rsidR="00F07536" w:rsidRPr="005E6CC8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3C079F" w:rsidRPr="005E6CC8">
        <w:rPr>
          <w:rFonts w:asciiTheme="minorHAnsi" w:hAnsiTheme="minorHAnsi"/>
          <w:b/>
          <w:bCs/>
          <w:sz w:val="23"/>
          <w:szCs w:val="23"/>
        </w:rPr>
        <w:t>de 2 journées les  6 et 7 juillet 2017</w:t>
      </w:r>
      <w:r w:rsidR="004F58C8" w:rsidRPr="005E6CC8">
        <w:rPr>
          <w:rFonts w:asciiTheme="minorHAnsi" w:hAnsiTheme="minorHAnsi"/>
          <w:sz w:val="23"/>
          <w:szCs w:val="23"/>
        </w:rPr>
        <w:t>: soit</w:t>
      </w:r>
      <w:r w:rsidR="003C079F" w:rsidRPr="005E6CC8">
        <w:rPr>
          <w:rFonts w:asciiTheme="minorHAnsi" w:hAnsiTheme="minorHAnsi"/>
          <w:sz w:val="23"/>
          <w:szCs w:val="23"/>
        </w:rPr>
        <w:t xml:space="preserve"> 2 jours = 1</w:t>
      </w:r>
      <w:r w:rsidR="0017367B">
        <w:rPr>
          <w:rFonts w:asciiTheme="minorHAnsi" w:hAnsiTheme="minorHAnsi"/>
          <w:sz w:val="23"/>
          <w:szCs w:val="23"/>
        </w:rPr>
        <w:t>1</w:t>
      </w:r>
      <w:r w:rsidR="003C079F" w:rsidRPr="005E6CC8">
        <w:rPr>
          <w:rFonts w:asciiTheme="minorHAnsi" w:hAnsiTheme="minorHAnsi"/>
          <w:sz w:val="23"/>
          <w:szCs w:val="23"/>
        </w:rPr>
        <w:t xml:space="preserve"> </w:t>
      </w:r>
      <w:r w:rsidR="008F0B7C">
        <w:rPr>
          <w:rFonts w:asciiTheme="minorHAnsi" w:hAnsiTheme="minorHAnsi"/>
          <w:sz w:val="23"/>
          <w:szCs w:val="23"/>
        </w:rPr>
        <w:t>heures</w:t>
      </w:r>
    </w:p>
    <w:p w14:paraId="0A5399B4" w14:textId="77777777" w:rsidR="005E6CC8" w:rsidRPr="00331341" w:rsidRDefault="005E6CC8" w:rsidP="00D65378">
      <w:pPr>
        <w:pStyle w:val="Default"/>
        <w:rPr>
          <w:rFonts w:asciiTheme="minorHAnsi" w:hAnsiTheme="minorHAnsi"/>
          <w:sz w:val="10"/>
          <w:szCs w:val="23"/>
        </w:rPr>
      </w:pPr>
    </w:p>
    <w:p w14:paraId="443C4577" w14:textId="77777777" w:rsidR="00D65378" w:rsidRPr="005E6CC8" w:rsidRDefault="00D65378" w:rsidP="00D65378">
      <w:pPr>
        <w:pStyle w:val="Default"/>
        <w:rPr>
          <w:rFonts w:asciiTheme="minorHAnsi" w:hAnsiTheme="minorHAnsi"/>
          <w:sz w:val="23"/>
          <w:szCs w:val="23"/>
        </w:rPr>
      </w:pPr>
      <w:r w:rsidRPr="005E6CC8">
        <w:rPr>
          <w:rFonts w:asciiTheme="minorHAnsi" w:hAnsiTheme="minorHAnsi"/>
          <w:sz w:val="23"/>
          <w:szCs w:val="23"/>
        </w:rPr>
        <w:t xml:space="preserve">selon les termes du programme et des méthodes définies en accord avec l’organisme client </w:t>
      </w:r>
      <w:r w:rsidRPr="00125FAB">
        <w:rPr>
          <w:rFonts w:asciiTheme="minorHAnsi" w:hAnsiTheme="minorHAnsi"/>
          <w:sz w:val="23"/>
          <w:szCs w:val="23"/>
        </w:rPr>
        <w:t xml:space="preserve">(annexe jointe) </w:t>
      </w:r>
    </w:p>
    <w:p w14:paraId="5741AD1D" w14:textId="77777777" w:rsidR="003C079F" w:rsidRPr="005E6CC8" w:rsidRDefault="003C079F" w:rsidP="00D65378">
      <w:pPr>
        <w:pStyle w:val="Default"/>
        <w:rPr>
          <w:rFonts w:asciiTheme="minorHAnsi" w:hAnsiTheme="minorHAnsi"/>
          <w:sz w:val="23"/>
          <w:szCs w:val="23"/>
        </w:rPr>
      </w:pPr>
    </w:p>
    <w:p w14:paraId="0D9B04EF" w14:textId="77777777" w:rsidR="00D65378" w:rsidRPr="005E6CC8" w:rsidRDefault="00D65378" w:rsidP="00D65378">
      <w:pPr>
        <w:pStyle w:val="Default"/>
        <w:rPr>
          <w:rFonts w:asciiTheme="minorHAnsi" w:hAnsiTheme="minorHAnsi"/>
          <w:sz w:val="23"/>
          <w:szCs w:val="23"/>
        </w:rPr>
      </w:pPr>
      <w:r w:rsidRPr="005E6CC8">
        <w:rPr>
          <w:rFonts w:asciiTheme="minorHAnsi" w:hAnsiTheme="minorHAnsi"/>
          <w:sz w:val="23"/>
          <w:szCs w:val="23"/>
        </w:rPr>
        <w:t xml:space="preserve">Type d’action de formation (au sens de l’article L.900-2 du code du travail) : entretien ou perfectionnement des connaissances </w:t>
      </w:r>
    </w:p>
    <w:p w14:paraId="4CEEC8A7" w14:textId="77777777" w:rsidR="005E6CC8" w:rsidRPr="005E6CC8" w:rsidRDefault="005E6CC8" w:rsidP="00D65378">
      <w:pPr>
        <w:pStyle w:val="Default"/>
        <w:rPr>
          <w:rFonts w:asciiTheme="minorHAnsi" w:hAnsiTheme="minorHAnsi"/>
          <w:sz w:val="23"/>
          <w:szCs w:val="23"/>
        </w:rPr>
      </w:pPr>
    </w:p>
    <w:p w14:paraId="7F948309" w14:textId="77777777" w:rsidR="00D65378" w:rsidRPr="005E6CC8" w:rsidRDefault="00D65378" w:rsidP="00D65378">
      <w:pPr>
        <w:pStyle w:val="Default"/>
        <w:rPr>
          <w:rFonts w:asciiTheme="minorHAnsi" w:hAnsiTheme="minorHAnsi"/>
          <w:sz w:val="23"/>
          <w:szCs w:val="23"/>
        </w:rPr>
      </w:pPr>
      <w:r w:rsidRPr="005E6CC8">
        <w:rPr>
          <w:rFonts w:asciiTheme="minorHAnsi" w:hAnsiTheme="minorHAnsi"/>
          <w:b/>
          <w:bCs/>
          <w:sz w:val="23"/>
          <w:szCs w:val="23"/>
        </w:rPr>
        <w:t xml:space="preserve">Article 2 – Dispositions financières </w:t>
      </w:r>
    </w:p>
    <w:p w14:paraId="7F73DE56" w14:textId="77777777" w:rsidR="00D65378" w:rsidRPr="005E6CC8" w:rsidRDefault="00D65378" w:rsidP="00D65378">
      <w:pPr>
        <w:pStyle w:val="Default"/>
        <w:rPr>
          <w:rFonts w:asciiTheme="minorHAnsi" w:hAnsiTheme="minorHAnsi"/>
          <w:sz w:val="23"/>
          <w:szCs w:val="23"/>
        </w:rPr>
      </w:pPr>
      <w:r w:rsidRPr="005E6CC8">
        <w:rPr>
          <w:rFonts w:asciiTheme="minorHAnsi" w:hAnsiTheme="minorHAnsi"/>
          <w:sz w:val="23"/>
          <w:szCs w:val="23"/>
        </w:rPr>
        <w:t xml:space="preserve">En contrepartie de cette action de formation, l’employeur s’engage à acquitter les frais suivants : </w:t>
      </w:r>
    </w:p>
    <w:p w14:paraId="1B258301" w14:textId="14643AC9" w:rsidR="00D65378" w:rsidRPr="005E6CC8" w:rsidRDefault="00D65378" w:rsidP="00D65378">
      <w:pPr>
        <w:pStyle w:val="Default"/>
        <w:rPr>
          <w:rFonts w:asciiTheme="minorHAnsi" w:hAnsiTheme="minorHAnsi"/>
          <w:sz w:val="23"/>
          <w:szCs w:val="23"/>
        </w:rPr>
      </w:pPr>
      <w:r w:rsidRPr="005E6CC8">
        <w:rPr>
          <w:rFonts w:asciiTheme="minorHAnsi" w:hAnsiTheme="minorHAnsi"/>
          <w:sz w:val="23"/>
          <w:szCs w:val="23"/>
        </w:rPr>
        <w:t xml:space="preserve">Frais pédagogiques : </w:t>
      </w:r>
      <w:r w:rsidR="005E6CC8">
        <w:rPr>
          <w:rFonts w:asciiTheme="minorHAnsi" w:hAnsiTheme="minorHAnsi"/>
          <w:sz w:val="23"/>
          <w:szCs w:val="23"/>
        </w:rPr>
        <w:t>300</w:t>
      </w:r>
      <w:r w:rsidR="00CD0E82" w:rsidRPr="005E6CC8">
        <w:rPr>
          <w:rFonts w:asciiTheme="minorHAnsi" w:hAnsiTheme="minorHAnsi"/>
          <w:sz w:val="23"/>
          <w:szCs w:val="23"/>
        </w:rPr>
        <w:t>€</w:t>
      </w:r>
      <w:r w:rsidR="005E6CC8">
        <w:rPr>
          <w:rFonts w:asciiTheme="minorHAnsi" w:hAnsiTheme="minorHAnsi"/>
          <w:sz w:val="23"/>
          <w:szCs w:val="23"/>
        </w:rPr>
        <w:t xml:space="preserve"> </w:t>
      </w:r>
      <w:r w:rsidRPr="005E6CC8">
        <w:rPr>
          <w:rFonts w:asciiTheme="minorHAnsi" w:hAnsiTheme="minorHAnsi"/>
          <w:sz w:val="23"/>
          <w:szCs w:val="23"/>
        </w:rPr>
        <w:t xml:space="preserve">TTC </w:t>
      </w:r>
    </w:p>
    <w:p w14:paraId="091F7749" w14:textId="77777777" w:rsidR="00D65378" w:rsidRPr="005E6CC8" w:rsidRDefault="00D65378" w:rsidP="00D65378">
      <w:pPr>
        <w:pStyle w:val="Default"/>
        <w:rPr>
          <w:rFonts w:asciiTheme="minorHAnsi" w:hAnsiTheme="minorHAnsi"/>
          <w:sz w:val="23"/>
          <w:szCs w:val="23"/>
        </w:rPr>
      </w:pPr>
      <w:r w:rsidRPr="005E6CC8">
        <w:rPr>
          <w:rFonts w:asciiTheme="minorHAnsi" w:hAnsiTheme="minorHAnsi"/>
          <w:sz w:val="23"/>
          <w:szCs w:val="23"/>
        </w:rPr>
        <w:t xml:space="preserve">Frais d’hébergement : néant </w:t>
      </w:r>
    </w:p>
    <w:p w14:paraId="172FEEA8" w14:textId="60FB209E" w:rsidR="00D65378" w:rsidRPr="005E6CC8" w:rsidRDefault="00D65378" w:rsidP="00D65378">
      <w:pPr>
        <w:pStyle w:val="Default"/>
        <w:rPr>
          <w:rFonts w:asciiTheme="minorHAnsi" w:hAnsiTheme="minorHAnsi"/>
          <w:sz w:val="23"/>
          <w:szCs w:val="23"/>
        </w:rPr>
      </w:pPr>
      <w:r w:rsidRPr="005E6CC8">
        <w:rPr>
          <w:rFonts w:asciiTheme="minorHAnsi" w:hAnsiTheme="minorHAnsi"/>
          <w:b/>
          <w:bCs/>
          <w:sz w:val="23"/>
          <w:szCs w:val="23"/>
        </w:rPr>
        <w:t xml:space="preserve">Soit un total de </w:t>
      </w:r>
      <w:r w:rsidRPr="005E6CC8">
        <w:rPr>
          <w:rFonts w:asciiTheme="minorHAnsi" w:hAnsiTheme="minorHAnsi"/>
          <w:sz w:val="23"/>
          <w:szCs w:val="23"/>
        </w:rPr>
        <w:t xml:space="preserve">: </w:t>
      </w:r>
      <w:r w:rsidR="00CD0E82">
        <w:rPr>
          <w:rFonts w:asciiTheme="minorHAnsi" w:hAnsiTheme="minorHAnsi"/>
          <w:sz w:val="23"/>
          <w:szCs w:val="23"/>
        </w:rPr>
        <w:t>300</w:t>
      </w:r>
      <w:r w:rsidRPr="005E6CC8">
        <w:rPr>
          <w:rFonts w:asciiTheme="minorHAnsi" w:hAnsiTheme="minorHAnsi"/>
          <w:sz w:val="23"/>
          <w:szCs w:val="23"/>
        </w:rPr>
        <w:t xml:space="preserve">€ TTC </w:t>
      </w:r>
    </w:p>
    <w:p w14:paraId="24E37348" w14:textId="77777777" w:rsidR="00D65378" w:rsidRPr="005E6CC8" w:rsidRDefault="00D65378" w:rsidP="00D65378">
      <w:pPr>
        <w:pStyle w:val="Default"/>
        <w:rPr>
          <w:rFonts w:asciiTheme="minorHAnsi" w:hAnsiTheme="minorHAnsi"/>
          <w:sz w:val="23"/>
          <w:szCs w:val="23"/>
        </w:rPr>
      </w:pPr>
      <w:r w:rsidRPr="005E6CC8">
        <w:rPr>
          <w:rFonts w:asciiTheme="minorHAnsi" w:hAnsiTheme="minorHAnsi"/>
          <w:sz w:val="23"/>
          <w:szCs w:val="23"/>
        </w:rPr>
        <w:t xml:space="preserve">Modalités de règlement : sur facture, règlement à réception par chèque ou virement bancaire. </w:t>
      </w:r>
    </w:p>
    <w:p w14:paraId="44CA593D" w14:textId="77777777" w:rsidR="006669E9" w:rsidRPr="005E6CC8" w:rsidRDefault="006669E9" w:rsidP="00D6537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1D1CA01" w14:textId="77777777" w:rsidR="00D65378" w:rsidRPr="005E6CC8" w:rsidRDefault="00D65378" w:rsidP="00D65378">
      <w:pPr>
        <w:pStyle w:val="Default"/>
        <w:rPr>
          <w:rFonts w:asciiTheme="minorHAnsi" w:hAnsiTheme="minorHAnsi"/>
          <w:sz w:val="23"/>
          <w:szCs w:val="23"/>
        </w:rPr>
      </w:pPr>
      <w:r w:rsidRPr="005E6CC8">
        <w:rPr>
          <w:rFonts w:asciiTheme="minorHAnsi" w:hAnsiTheme="minorHAnsi"/>
          <w:b/>
          <w:bCs/>
          <w:sz w:val="23"/>
          <w:szCs w:val="23"/>
        </w:rPr>
        <w:t xml:space="preserve">Article 3 – Date d’effet et durée de la convention </w:t>
      </w:r>
    </w:p>
    <w:p w14:paraId="683F4A86" w14:textId="77777777" w:rsidR="00D65378" w:rsidRPr="005E6CC8" w:rsidRDefault="00D65378" w:rsidP="00D65378">
      <w:pPr>
        <w:pStyle w:val="Default"/>
        <w:rPr>
          <w:rFonts w:asciiTheme="minorHAnsi" w:hAnsiTheme="minorHAnsi"/>
          <w:sz w:val="23"/>
          <w:szCs w:val="23"/>
        </w:rPr>
      </w:pPr>
      <w:r w:rsidRPr="005E6CC8">
        <w:rPr>
          <w:rFonts w:asciiTheme="minorHAnsi" w:hAnsiTheme="minorHAnsi"/>
          <w:sz w:val="23"/>
          <w:szCs w:val="23"/>
        </w:rPr>
        <w:t xml:space="preserve">La présente convention prend effet à compter de sa signature par l’entreprise pour s’achever </w:t>
      </w:r>
      <w:r w:rsidRPr="004F58C8">
        <w:rPr>
          <w:rFonts w:asciiTheme="minorHAnsi" w:hAnsiTheme="minorHAnsi"/>
          <w:sz w:val="23"/>
          <w:szCs w:val="23"/>
        </w:rPr>
        <w:t xml:space="preserve">au 31 </w:t>
      </w:r>
      <w:r w:rsidR="005E6CC8" w:rsidRPr="004F58C8">
        <w:rPr>
          <w:rFonts w:asciiTheme="minorHAnsi" w:hAnsiTheme="minorHAnsi"/>
          <w:sz w:val="23"/>
          <w:szCs w:val="23"/>
        </w:rPr>
        <w:t>juillet</w:t>
      </w:r>
      <w:r w:rsidRPr="004F58C8">
        <w:rPr>
          <w:rFonts w:asciiTheme="minorHAnsi" w:hAnsiTheme="minorHAnsi"/>
          <w:sz w:val="23"/>
          <w:szCs w:val="23"/>
        </w:rPr>
        <w:t xml:space="preserve"> 201</w:t>
      </w:r>
      <w:r w:rsidR="005E6CC8" w:rsidRPr="004F58C8">
        <w:rPr>
          <w:rFonts w:asciiTheme="minorHAnsi" w:hAnsiTheme="minorHAnsi"/>
          <w:sz w:val="23"/>
          <w:szCs w:val="23"/>
        </w:rPr>
        <w:t>7</w:t>
      </w:r>
      <w:r w:rsidRPr="004F58C8">
        <w:rPr>
          <w:rFonts w:asciiTheme="minorHAnsi" w:hAnsiTheme="minorHAnsi"/>
          <w:sz w:val="23"/>
          <w:szCs w:val="23"/>
        </w:rPr>
        <w:t>.</w:t>
      </w:r>
      <w:r w:rsidRPr="005E6CC8">
        <w:rPr>
          <w:rFonts w:asciiTheme="minorHAnsi" w:hAnsiTheme="minorHAnsi"/>
          <w:sz w:val="23"/>
          <w:szCs w:val="23"/>
        </w:rPr>
        <w:t xml:space="preserve"> </w:t>
      </w:r>
    </w:p>
    <w:p w14:paraId="5F1ADF6E" w14:textId="77777777" w:rsidR="00D65378" w:rsidRPr="005E6CC8" w:rsidRDefault="00D65378" w:rsidP="00D65378">
      <w:pPr>
        <w:pStyle w:val="Default"/>
        <w:rPr>
          <w:rFonts w:asciiTheme="minorHAnsi" w:hAnsiTheme="minorHAnsi"/>
          <w:sz w:val="23"/>
          <w:szCs w:val="23"/>
        </w:rPr>
      </w:pPr>
    </w:p>
    <w:p w14:paraId="24FA6D42" w14:textId="77777777" w:rsidR="00D65378" w:rsidRPr="0014131E" w:rsidRDefault="00D65378" w:rsidP="00D65378">
      <w:pPr>
        <w:pStyle w:val="Default"/>
        <w:rPr>
          <w:rFonts w:asciiTheme="minorHAnsi" w:hAnsiTheme="minorHAnsi"/>
          <w:iCs/>
          <w:sz w:val="23"/>
          <w:szCs w:val="23"/>
        </w:rPr>
      </w:pPr>
      <w:r w:rsidRPr="0014131E">
        <w:rPr>
          <w:rFonts w:asciiTheme="minorHAnsi" w:hAnsiTheme="minorHAnsi"/>
          <w:iCs/>
          <w:sz w:val="23"/>
          <w:szCs w:val="23"/>
        </w:rPr>
        <w:t xml:space="preserve">Fait en double exemplaire, à </w:t>
      </w:r>
      <w:r w:rsidR="005E6CC8" w:rsidRPr="008F0B7C">
        <w:rPr>
          <w:rFonts w:asciiTheme="minorHAnsi" w:hAnsiTheme="minorHAnsi"/>
          <w:iCs/>
          <w:sz w:val="23"/>
          <w:szCs w:val="23"/>
          <w:highlight w:val="yellow"/>
        </w:rPr>
        <w:t>………………………………</w:t>
      </w:r>
      <w:r w:rsidRPr="008F0B7C">
        <w:rPr>
          <w:rFonts w:asciiTheme="minorHAnsi" w:hAnsiTheme="minorHAnsi"/>
          <w:iCs/>
          <w:sz w:val="23"/>
          <w:szCs w:val="23"/>
          <w:highlight w:val="yellow"/>
        </w:rPr>
        <w:t xml:space="preserve">, le </w:t>
      </w:r>
      <w:r w:rsidR="005E6CC8" w:rsidRPr="008F0B7C">
        <w:rPr>
          <w:rFonts w:asciiTheme="minorHAnsi" w:hAnsiTheme="minorHAnsi"/>
          <w:iCs/>
          <w:sz w:val="23"/>
          <w:szCs w:val="23"/>
          <w:highlight w:val="yellow"/>
        </w:rPr>
        <w:t>……../………../</w:t>
      </w:r>
      <w:r w:rsidR="005E6CC8" w:rsidRPr="0014131E">
        <w:rPr>
          <w:rFonts w:asciiTheme="minorHAnsi" w:hAnsiTheme="minorHAnsi"/>
          <w:iCs/>
          <w:sz w:val="23"/>
          <w:szCs w:val="23"/>
        </w:rPr>
        <w:t>2017</w:t>
      </w:r>
    </w:p>
    <w:p w14:paraId="0CFD8AFC" w14:textId="77777777" w:rsidR="0014131E" w:rsidRPr="0014131E" w:rsidRDefault="0014131E" w:rsidP="00D65378">
      <w:pPr>
        <w:pStyle w:val="Default"/>
        <w:rPr>
          <w:rFonts w:asciiTheme="minorHAnsi" w:hAnsiTheme="minorHAnsi"/>
          <w:iCs/>
          <w:sz w:val="23"/>
          <w:szCs w:val="23"/>
        </w:rPr>
      </w:pPr>
    </w:p>
    <w:p w14:paraId="75C9A6F5" w14:textId="77777777" w:rsidR="0014131E" w:rsidRPr="0014131E" w:rsidRDefault="0014131E" w:rsidP="00D65378">
      <w:pPr>
        <w:pStyle w:val="Default"/>
        <w:rPr>
          <w:rFonts w:asciiTheme="minorHAnsi" w:hAnsiTheme="minorHAnsi"/>
          <w:iCs/>
          <w:sz w:val="23"/>
          <w:szCs w:val="23"/>
        </w:rPr>
      </w:pPr>
    </w:p>
    <w:p w14:paraId="5416F4CC" w14:textId="77777777" w:rsidR="0014131E" w:rsidRPr="0014131E" w:rsidRDefault="0014131E" w:rsidP="00D65378">
      <w:pPr>
        <w:pStyle w:val="Default"/>
        <w:rPr>
          <w:rFonts w:asciiTheme="minorHAnsi" w:hAnsiTheme="minorHAnsi"/>
          <w:iCs/>
          <w:sz w:val="23"/>
          <w:szCs w:val="23"/>
        </w:rPr>
        <w:sectPr w:rsidR="0014131E" w:rsidRPr="0014131E" w:rsidSect="00331341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FBA1040" w14:textId="77777777" w:rsidR="0014131E" w:rsidRPr="0014131E" w:rsidRDefault="0014131E" w:rsidP="00D65378">
      <w:pPr>
        <w:pStyle w:val="Default"/>
        <w:rPr>
          <w:rFonts w:asciiTheme="minorHAnsi" w:hAnsiTheme="minorHAnsi"/>
          <w:iCs/>
          <w:sz w:val="23"/>
          <w:szCs w:val="23"/>
        </w:rPr>
      </w:pPr>
      <w:r w:rsidRPr="0014131E">
        <w:rPr>
          <w:rFonts w:asciiTheme="minorHAnsi" w:hAnsiTheme="minorHAnsi"/>
          <w:iCs/>
          <w:sz w:val="23"/>
          <w:szCs w:val="23"/>
        </w:rPr>
        <w:t>Philippe Michel, président de l’IQS</w:t>
      </w:r>
    </w:p>
    <w:p w14:paraId="700E2E6E" w14:textId="5CDF38A0" w:rsidR="0014131E" w:rsidRDefault="005B642D" w:rsidP="00D65378">
      <w:pPr>
        <w:pStyle w:val="Default"/>
        <w:rPr>
          <w:rFonts w:asciiTheme="minorHAnsi" w:hAnsiTheme="minorHAnsi"/>
          <w:iCs/>
          <w:sz w:val="23"/>
          <w:szCs w:val="23"/>
        </w:rPr>
      </w:pPr>
      <w:r>
        <w:rPr>
          <w:noProof/>
          <w:lang w:eastAsia="fr-FR"/>
        </w:rPr>
        <w:t xml:space="preserve">         </w:t>
      </w:r>
      <w:bookmarkStart w:id="0" w:name="_GoBack"/>
      <w:bookmarkEnd w:id="0"/>
      <w:r w:rsidR="00F8122C">
        <w:rPr>
          <w:noProof/>
          <w:lang w:eastAsia="fr-FR"/>
        </w:rPr>
        <mc:AlternateContent>
          <mc:Choice Requires="wps">
            <w:drawing>
              <wp:inline distT="0" distB="0" distL="0" distR="0" wp14:anchorId="6B75ECF0" wp14:editId="2489ECDB">
                <wp:extent cx="304800" cy="304800"/>
                <wp:effectExtent l="0" t="0" r="0" b="0"/>
                <wp:docPr id="3" name="Rectangle 3" descr="https://webmail.univ-tlse3.fr/service/home/~/signature.jpg?auth=co&amp;loc=fr&amp;id=202225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478C6" id="Rectangle 3" o:spid="_x0000_s1026" alt="https://webmail.univ-tlse3.fr/service/home/~/signature.jpg?auth=co&amp;loc=fr&amp;id=202225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cm45L/AgAAJg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A00AF0" w:rsidRPr="004F58C8">
        <w:rPr>
          <w:rFonts w:asciiTheme="minorHAnsi" w:hAnsiTheme="minorHAnsi"/>
          <w:noProof/>
          <w:lang w:eastAsia="fr-FR"/>
        </w:rPr>
        <w:drawing>
          <wp:inline distT="0" distB="0" distL="0" distR="0" wp14:anchorId="39621BE0" wp14:editId="0BF4513E">
            <wp:extent cx="533400" cy="450056"/>
            <wp:effectExtent l="0" t="0" r="0" b="762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3" cy="48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E0C5682" w14:textId="77777777" w:rsidR="0014131E" w:rsidRPr="0014131E" w:rsidRDefault="0014131E" w:rsidP="00D65378">
      <w:pPr>
        <w:pStyle w:val="Default"/>
        <w:rPr>
          <w:rFonts w:asciiTheme="minorHAnsi" w:hAnsiTheme="minorHAnsi"/>
          <w:iCs/>
          <w:sz w:val="23"/>
          <w:szCs w:val="23"/>
        </w:rPr>
      </w:pPr>
      <w:r>
        <w:rPr>
          <w:rFonts w:asciiTheme="minorHAnsi" w:hAnsiTheme="minorHAnsi"/>
          <w:iCs/>
          <w:sz w:val="23"/>
          <w:szCs w:val="23"/>
        </w:rPr>
        <w:t xml:space="preserve">         </w:t>
      </w:r>
      <w:r w:rsidRPr="0014131E">
        <w:rPr>
          <w:rFonts w:asciiTheme="minorHAnsi" w:hAnsiTheme="minorHAnsi"/>
          <w:iCs/>
          <w:sz w:val="23"/>
          <w:szCs w:val="23"/>
        </w:rPr>
        <w:t>Etablissement</w:t>
      </w:r>
    </w:p>
    <w:p w14:paraId="690B9B4A" w14:textId="6F163D3F" w:rsidR="0014131E" w:rsidRDefault="0014131E" w:rsidP="00D65378">
      <w:pPr>
        <w:pStyle w:val="Default"/>
        <w:rPr>
          <w:rFonts w:asciiTheme="minorHAnsi" w:hAnsiTheme="minorHAnsi"/>
          <w:i/>
          <w:iCs/>
          <w:sz w:val="23"/>
          <w:szCs w:val="23"/>
        </w:rPr>
        <w:sectPr w:rsidR="0014131E" w:rsidSect="001413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/>
          <w:iCs/>
          <w:sz w:val="23"/>
          <w:szCs w:val="23"/>
        </w:rPr>
        <w:t xml:space="preserve">         </w:t>
      </w:r>
      <w:r w:rsidR="00F8122C" w:rsidRPr="008F0B7C">
        <w:rPr>
          <w:rFonts w:asciiTheme="minorHAnsi" w:hAnsiTheme="minorHAnsi"/>
          <w:iCs/>
          <w:sz w:val="23"/>
          <w:szCs w:val="23"/>
          <w:highlight w:val="yellow"/>
        </w:rPr>
        <w:t>Signature et Cachet</w:t>
      </w:r>
    </w:p>
    <w:p w14:paraId="78945C0E" w14:textId="77777777" w:rsidR="00141198" w:rsidRDefault="00141198" w:rsidP="00D65378">
      <w:pPr>
        <w:sectPr w:rsidR="00141198" w:rsidSect="001413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9C7DF1" w14:textId="4B852FF0" w:rsidR="00141198" w:rsidRPr="00920546" w:rsidRDefault="00141198" w:rsidP="009C1A4E">
      <w:pPr>
        <w:spacing w:after="120" w:line="240" w:lineRule="auto"/>
        <w:jc w:val="center"/>
        <w:rPr>
          <w:rFonts w:cs="Times New Roman"/>
          <w:b/>
          <w:color w:val="0070C0"/>
          <w:sz w:val="24"/>
          <w:szCs w:val="24"/>
        </w:rPr>
      </w:pPr>
      <w:r w:rsidRPr="00920546">
        <w:rPr>
          <w:rFonts w:cs="Times New Roman"/>
          <w:b/>
          <w:color w:val="0070C0"/>
          <w:sz w:val="24"/>
          <w:szCs w:val="24"/>
        </w:rPr>
        <w:lastRenderedPageBreak/>
        <w:t xml:space="preserve">COLLOQUE 6 JUILLET </w:t>
      </w:r>
      <w:r>
        <w:rPr>
          <w:rFonts w:cs="Times New Roman"/>
          <w:b/>
          <w:color w:val="0070C0"/>
          <w:sz w:val="24"/>
          <w:szCs w:val="24"/>
        </w:rPr>
        <w:t>10h- 16h30 HOPITAL COCHIN</w:t>
      </w:r>
    </w:p>
    <w:p w14:paraId="0498864F" w14:textId="77777777" w:rsidR="00141198" w:rsidRDefault="00141198" w:rsidP="009C1A4E">
      <w:pPr>
        <w:spacing w:after="120"/>
        <w:jc w:val="both"/>
        <w:rPr>
          <w:b/>
          <w:u w:val="single"/>
        </w:rPr>
      </w:pPr>
    </w:p>
    <w:p w14:paraId="6A652CA2" w14:textId="2F8F3855" w:rsidR="00141198" w:rsidRPr="00744BFB" w:rsidRDefault="00141198" w:rsidP="009C1A4E">
      <w:pPr>
        <w:spacing w:after="120"/>
        <w:jc w:val="both"/>
        <w:rPr>
          <w:b/>
          <w:u w:val="single"/>
        </w:rPr>
      </w:pPr>
      <w:r w:rsidRPr="00744BFB">
        <w:rPr>
          <w:b/>
          <w:u w:val="single"/>
        </w:rPr>
        <w:t xml:space="preserve">Matinée </w:t>
      </w:r>
      <w:r>
        <w:rPr>
          <w:b/>
          <w:u w:val="single"/>
        </w:rPr>
        <w:t>10-13h</w:t>
      </w:r>
    </w:p>
    <w:p w14:paraId="466E3BF0" w14:textId="77777777" w:rsidR="00141198" w:rsidRDefault="00141198" w:rsidP="009C1A4E">
      <w:pPr>
        <w:spacing w:after="120"/>
        <w:jc w:val="both"/>
      </w:pPr>
      <w:r>
        <w:t>Contenu et objectifs du curriculum guide (B Millat)</w:t>
      </w:r>
    </w:p>
    <w:p w14:paraId="0DFE2E0C" w14:textId="77777777" w:rsidR="00141198" w:rsidRDefault="00141198" w:rsidP="009C1A4E">
      <w:pPr>
        <w:spacing w:after="120"/>
        <w:jc w:val="both"/>
      </w:pPr>
      <w:r>
        <w:t xml:space="preserve">Former à la </w:t>
      </w:r>
      <w:r w:rsidRPr="003507E6">
        <w:t xml:space="preserve">sécurité du patient </w:t>
      </w:r>
      <w:r>
        <w:t xml:space="preserve">dans les études médicales : </w:t>
      </w:r>
    </w:p>
    <w:p w14:paraId="6B393D40" w14:textId="1E1A21CA" w:rsidR="00141198" w:rsidRDefault="00141198" w:rsidP="009C1A4E">
      <w:pPr>
        <w:spacing w:after="120"/>
        <w:ind w:firstLine="708"/>
        <w:jc w:val="both"/>
      </w:pPr>
      <w:r>
        <w:t>- Formation en 1</w:t>
      </w:r>
      <w:r w:rsidRPr="004B27A4">
        <w:rPr>
          <w:vertAlign w:val="superscript"/>
        </w:rPr>
        <w:t>er</w:t>
      </w:r>
      <w:r>
        <w:t xml:space="preserve"> et 2eme cycle des études médicales  (JL Dubois </w:t>
      </w:r>
      <w:r w:rsidRPr="00141198">
        <w:t>Randé)</w:t>
      </w:r>
    </w:p>
    <w:p w14:paraId="0DEFB79D" w14:textId="77777777" w:rsidR="00141198" w:rsidRDefault="00141198" w:rsidP="009C1A4E">
      <w:pPr>
        <w:spacing w:after="120"/>
        <w:jc w:val="both"/>
      </w:pPr>
      <w:r>
        <w:tab/>
        <w:t>- Quelle mise en œuvre pour le 3eme cycle ?</w:t>
      </w:r>
      <w:r w:rsidRPr="005E198D">
        <w:t>. Pr Benoît Schlemmer</w:t>
      </w:r>
    </w:p>
    <w:p w14:paraId="4063C326" w14:textId="77777777" w:rsidR="00141198" w:rsidRDefault="00141198" w:rsidP="009C1A4E">
      <w:pPr>
        <w:spacing w:after="120"/>
        <w:jc w:val="both"/>
      </w:pPr>
      <w:r>
        <w:t>Bilan de l’existant dans les professions médicales et paramédicale (P François, M Chaneliere)</w:t>
      </w:r>
    </w:p>
    <w:p w14:paraId="4E425CB9" w14:textId="77777777" w:rsidR="00141198" w:rsidRDefault="00141198" w:rsidP="009C1A4E">
      <w:pPr>
        <w:spacing w:after="120"/>
        <w:jc w:val="both"/>
      </w:pPr>
    </w:p>
    <w:p w14:paraId="62EC0FD4" w14:textId="77777777" w:rsidR="00141198" w:rsidRPr="003F66F7" w:rsidRDefault="00141198" w:rsidP="009C1A4E">
      <w:pPr>
        <w:spacing w:after="120"/>
        <w:jc w:val="both"/>
      </w:pPr>
      <w:r w:rsidRPr="003F66F7">
        <w:t>Quels sont les besoins </w:t>
      </w:r>
      <w:r>
        <w:t xml:space="preserve">en 2017 </w:t>
      </w:r>
      <w:r w:rsidRPr="003F66F7">
        <w:t>?</w:t>
      </w:r>
    </w:p>
    <w:p w14:paraId="15282411" w14:textId="15DEC437" w:rsidR="00141198" w:rsidRPr="00141198" w:rsidRDefault="00141198" w:rsidP="009C1A4E">
      <w:pPr>
        <w:pStyle w:val="Paragraphedeliste"/>
        <w:numPr>
          <w:ilvl w:val="0"/>
          <w:numId w:val="1"/>
        </w:numPr>
        <w:spacing w:before="0" w:beforeAutospacing="0" w:after="12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Evaluation</w:t>
      </w:r>
      <w:r w:rsidRPr="003F66F7">
        <w:rPr>
          <w:rFonts w:asciiTheme="minorHAnsi" w:hAnsiTheme="minorHAnsi"/>
          <w:sz w:val="22"/>
          <w:szCs w:val="22"/>
        </w:rPr>
        <w:t xml:space="preserve"> </w:t>
      </w:r>
      <w:r w:rsidRPr="00141198">
        <w:rPr>
          <w:rFonts w:asciiTheme="minorHAnsi" w:hAnsiTheme="minorHAnsi"/>
          <w:sz w:val="22"/>
          <w:szCs w:val="22"/>
        </w:rPr>
        <w:t>de la culture sécurité en établissement : enquête FORAP : (JLQuenon, L Moret ou  M Chanelière)</w:t>
      </w:r>
    </w:p>
    <w:p w14:paraId="3FFC50CE" w14:textId="1F40D958" w:rsidR="00141198" w:rsidRPr="00141198" w:rsidRDefault="00141198" w:rsidP="009C1A4E">
      <w:pPr>
        <w:pStyle w:val="Paragraphedeliste"/>
        <w:numPr>
          <w:ilvl w:val="0"/>
          <w:numId w:val="1"/>
        </w:numPr>
        <w:spacing w:before="0" w:beforeAutospacing="0" w:after="12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41198">
        <w:rPr>
          <w:rFonts w:asciiTheme="minorHAnsi" w:hAnsiTheme="minorHAnsi"/>
          <w:sz w:val="22"/>
          <w:szCs w:val="22"/>
        </w:rPr>
        <w:t>Comment sont mises en œuvre les méthodes « obligatoires » (Signalement, Checklist, RMM) (D Benhamou, Jean Michel Oriols)</w:t>
      </w:r>
    </w:p>
    <w:p w14:paraId="4DB4C441" w14:textId="02695DD1" w:rsidR="00141198" w:rsidRPr="00141198" w:rsidRDefault="00141198" w:rsidP="009C1A4E">
      <w:pPr>
        <w:pStyle w:val="Paragraphedeliste"/>
        <w:numPr>
          <w:ilvl w:val="0"/>
          <w:numId w:val="1"/>
        </w:numPr>
        <w:spacing w:before="0" w:beforeAutospacing="0" w:after="12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41198">
        <w:rPr>
          <w:rFonts w:asciiTheme="minorHAnsi" w:hAnsiTheme="minorHAnsi"/>
          <w:sz w:val="22"/>
          <w:szCs w:val="22"/>
        </w:rPr>
        <w:t>Formation en interprofessionnalité (Lausanne)</w:t>
      </w:r>
    </w:p>
    <w:p w14:paraId="2AD9CE27" w14:textId="77777777" w:rsidR="00141198" w:rsidRPr="00141198" w:rsidRDefault="00141198" w:rsidP="009C1A4E">
      <w:pPr>
        <w:pStyle w:val="Paragraphedeliste"/>
        <w:numPr>
          <w:ilvl w:val="0"/>
          <w:numId w:val="1"/>
        </w:numPr>
        <w:spacing w:before="0" w:beforeAutospacing="0" w:after="12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41198">
        <w:rPr>
          <w:rFonts w:asciiTheme="minorHAnsi" w:hAnsiTheme="minorHAnsi"/>
          <w:sz w:val="22"/>
          <w:szCs w:val="22"/>
        </w:rPr>
        <w:t>Motiver et former les formateurs : une responsabilité de la CME. (Pr Michel Claudon, Président de la conférence des CME de CHU)</w:t>
      </w:r>
    </w:p>
    <w:p w14:paraId="06798650" w14:textId="77777777" w:rsidR="009C1A4E" w:rsidRDefault="009C1A4E" w:rsidP="009C1A4E">
      <w:pPr>
        <w:spacing w:after="120"/>
        <w:jc w:val="both"/>
        <w:rPr>
          <w:b/>
          <w:u w:val="single"/>
        </w:rPr>
      </w:pPr>
    </w:p>
    <w:p w14:paraId="577CD304" w14:textId="40241E7F" w:rsidR="00141198" w:rsidRPr="00141198" w:rsidRDefault="00141198" w:rsidP="009C1A4E">
      <w:pPr>
        <w:spacing w:after="120"/>
        <w:jc w:val="both"/>
        <w:rPr>
          <w:b/>
          <w:u w:val="single"/>
        </w:rPr>
      </w:pPr>
      <w:r w:rsidRPr="00141198">
        <w:rPr>
          <w:b/>
          <w:u w:val="single"/>
        </w:rPr>
        <w:t>Après-midi </w:t>
      </w:r>
    </w:p>
    <w:p w14:paraId="6AB81C2A" w14:textId="77777777" w:rsidR="00141198" w:rsidRPr="00141198" w:rsidRDefault="00141198" w:rsidP="009C1A4E">
      <w:pPr>
        <w:spacing w:after="120"/>
        <w:jc w:val="both"/>
      </w:pPr>
      <w:r w:rsidRPr="00141198">
        <w:rPr>
          <w:b/>
        </w:rPr>
        <w:t>Plénière 14h30-15h</w:t>
      </w:r>
      <w:r w:rsidRPr="00141198">
        <w:t xml:space="preserve"> </w:t>
      </w:r>
    </w:p>
    <w:p w14:paraId="341D6926" w14:textId="77777777" w:rsidR="00141198" w:rsidRPr="00141198" w:rsidRDefault="00141198" w:rsidP="009C1A4E">
      <w:pPr>
        <w:spacing w:after="120"/>
        <w:jc w:val="both"/>
      </w:pPr>
      <w:r w:rsidRPr="00141198">
        <w:t>« Best-Evidence Medical Education » : concepts et outils utiles pour la formation et l’évaluation des professionnels de santé à la qualité des soins et à la sécurité du patient (Thomas Fassier)</w:t>
      </w:r>
    </w:p>
    <w:p w14:paraId="6757B43D" w14:textId="77777777" w:rsidR="00141198" w:rsidRPr="00141198" w:rsidRDefault="00141198" w:rsidP="009C1A4E">
      <w:pPr>
        <w:spacing w:after="120"/>
        <w:jc w:val="both"/>
        <w:rPr>
          <w:b/>
        </w:rPr>
      </w:pPr>
      <w:r w:rsidRPr="00141198">
        <w:rPr>
          <w:b/>
        </w:rPr>
        <w:t xml:space="preserve">Ateliers 15h-16h30 </w:t>
      </w:r>
    </w:p>
    <w:p w14:paraId="2AAA7568" w14:textId="77777777" w:rsidR="00141198" w:rsidRPr="00141198" w:rsidRDefault="00141198" w:rsidP="009C1A4E">
      <w:pPr>
        <w:spacing w:after="120"/>
        <w:ind w:left="708"/>
        <w:jc w:val="both"/>
        <w:rPr>
          <w:i/>
        </w:rPr>
      </w:pPr>
      <w:r w:rsidRPr="00141198">
        <w:rPr>
          <w:b/>
        </w:rPr>
        <w:t xml:space="preserve">Atelier 1 (Animation T. Fassier, Genève) : </w:t>
      </w:r>
      <w:r w:rsidRPr="00141198">
        <w:t xml:space="preserve">Comment (mieux) évaluer la formation initiale en sécurité du patient ? </w:t>
      </w:r>
      <w:r w:rsidRPr="00141198">
        <w:rPr>
          <w:i/>
        </w:rPr>
        <w:t>Program evaluation</w:t>
      </w:r>
      <w:r w:rsidRPr="00141198">
        <w:t xml:space="preserve"> &amp; </w:t>
      </w:r>
      <w:r w:rsidRPr="00141198">
        <w:rPr>
          <w:i/>
        </w:rPr>
        <w:t xml:space="preserve">Students assessment </w:t>
      </w:r>
    </w:p>
    <w:p w14:paraId="6866EA2D" w14:textId="77777777" w:rsidR="00141198" w:rsidRPr="00141198" w:rsidRDefault="00141198" w:rsidP="009C1A4E">
      <w:pPr>
        <w:spacing w:after="120"/>
        <w:ind w:left="708"/>
        <w:jc w:val="both"/>
      </w:pPr>
    </w:p>
    <w:p w14:paraId="4F32A08E" w14:textId="09184059" w:rsidR="00141198" w:rsidRPr="00141198" w:rsidRDefault="00141198" w:rsidP="009C1A4E">
      <w:pPr>
        <w:spacing w:after="120"/>
        <w:ind w:left="708"/>
        <w:jc w:val="both"/>
      </w:pPr>
      <w:r w:rsidRPr="00141198">
        <w:rPr>
          <w:b/>
        </w:rPr>
        <w:t xml:space="preserve">Atelier 2 (Animation JM Januel EHESP / L Laignel AFDS et directeurs d’hôpitaux) : </w:t>
      </w:r>
      <w:r w:rsidRPr="00141198">
        <w:t xml:space="preserve">Quelle pédagogie sécurité pour le management (vote electronique via l’application socrative </w:t>
      </w:r>
    </w:p>
    <w:p w14:paraId="64464A1D" w14:textId="77777777" w:rsidR="00141198" w:rsidRPr="00141198" w:rsidRDefault="00141198" w:rsidP="009C1A4E">
      <w:pPr>
        <w:pStyle w:val="Paragraphedeliste"/>
        <w:numPr>
          <w:ilvl w:val="0"/>
          <w:numId w:val="1"/>
        </w:numPr>
        <w:spacing w:before="0" w:beforeAutospacing="0" w:after="120" w:afterAutospacing="0" w:line="276" w:lineRule="auto"/>
        <w:ind w:left="1428"/>
        <w:contextualSpacing/>
        <w:jc w:val="both"/>
        <w:rPr>
          <w:rFonts w:asciiTheme="minorHAnsi" w:hAnsiTheme="minorHAnsi"/>
          <w:sz w:val="22"/>
          <w:szCs w:val="22"/>
        </w:rPr>
      </w:pPr>
      <w:r w:rsidRPr="00141198">
        <w:rPr>
          <w:rFonts w:asciiTheme="minorHAnsi" w:hAnsiTheme="minorHAnsi"/>
          <w:sz w:val="22"/>
          <w:szCs w:val="22"/>
        </w:rPr>
        <w:t>reconnaître la valeur « équipe » dans la gestion RH, pondérer l’activité en fonction des résultats (nouvelle T2A), donner du (valoriser le) temps dédié à la sécurité)</w:t>
      </w:r>
    </w:p>
    <w:p w14:paraId="77963544" w14:textId="77777777" w:rsidR="00141198" w:rsidRPr="00141198" w:rsidRDefault="00141198" w:rsidP="009C1A4E">
      <w:pPr>
        <w:spacing w:after="120"/>
        <w:ind w:left="708"/>
        <w:jc w:val="both"/>
      </w:pPr>
      <w:r w:rsidRPr="00141198">
        <w:rPr>
          <w:b/>
        </w:rPr>
        <w:t xml:space="preserve">Atelier 3 (Animation C Rambaud) </w:t>
      </w:r>
      <w:r w:rsidRPr="00141198">
        <w:t xml:space="preserve">Les patients et usagers acteurs de leur sécurité ? </w:t>
      </w:r>
    </w:p>
    <w:p w14:paraId="58865FC6" w14:textId="77777777" w:rsidR="00141198" w:rsidRPr="003F66F7" w:rsidRDefault="00141198" w:rsidP="009C1A4E">
      <w:pPr>
        <w:pStyle w:val="Paragraphedeliste"/>
        <w:numPr>
          <w:ilvl w:val="0"/>
          <w:numId w:val="1"/>
        </w:numPr>
        <w:spacing w:before="0" w:beforeAutospacing="0" w:after="120" w:afterAutospacing="0" w:line="276" w:lineRule="auto"/>
        <w:ind w:left="1428"/>
        <w:contextualSpacing/>
        <w:jc w:val="both"/>
        <w:rPr>
          <w:rFonts w:asciiTheme="minorHAnsi" w:hAnsiTheme="minorHAnsi"/>
          <w:sz w:val="22"/>
          <w:szCs w:val="22"/>
        </w:rPr>
      </w:pPr>
      <w:r w:rsidRPr="00141198">
        <w:rPr>
          <w:rFonts w:asciiTheme="minorHAnsi" w:hAnsiTheme="minorHAnsi"/>
          <w:sz w:val="22"/>
          <w:szCs w:val="22"/>
        </w:rPr>
        <w:t>La sécurité du patient comme objectif</w:t>
      </w:r>
      <w:r w:rsidRPr="003F66F7">
        <w:rPr>
          <w:rFonts w:asciiTheme="minorHAnsi" w:hAnsiTheme="minorHAnsi"/>
          <w:sz w:val="22"/>
          <w:szCs w:val="22"/>
        </w:rPr>
        <w:t xml:space="preserve"> dans la « Formation de base » des représentants d’usagers ?</w:t>
      </w:r>
    </w:p>
    <w:p w14:paraId="2E2C5E03" w14:textId="14A2BDAE" w:rsidR="00141198" w:rsidRPr="009C1A4E" w:rsidRDefault="00141198" w:rsidP="009D1E8A">
      <w:pPr>
        <w:pStyle w:val="Paragraphedeliste"/>
        <w:numPr>
          <w:ilvl w:val="0"/>
          <w:numId w:val="1"/>
        </w:numPr>
        <w:spacing w:before="0" w:beforeAutospacing="0" w:after="120" w:afterAutospacing="0"/>
        <w:ind w:left="1428"/>
        <w:contextualSpacing/>
        <w:jc w:val="both"/>
        <w:rPr>
          <w:b/>
          <w:color w:val="0070C0"/>
        </w:rPr>
      </w:pPr>
      <w:r w:rsidRPr="003F66F7">
        <w:rPr>
          <w:rFonts w:asciiTheme="minorHAnsi" w:hAnsiTheme="minorHAnsi"/>
          <w:sz w:val="22"/>
          <w:szCs w:val="22"/>
        </w:rPr>
        <w:t>Quel contenu « sécurité patient » dans la formation des patients-experts ?</w:t>
      </w:r>
      <w:r>
        <w:rPr>
          <w:rFonts w:asciiTheme="minorHAnsi" w:hAnsiTheme="minorHAnsi"/>
          <w:sz w:val="22"/>
          <w:szCs w:val="22"/>
        </w:rPr>
        <w:t xml:space="preserve"> (contact Grimaldi diabéto conférence qualité DG CHU)</w:t>
      </w:r>
    </w:p>
    <w:p w14:paraId="19AE4F99" w14:textId="77777777" w:rsidR="00141198" w:rsidRDefault="00141198">
      <w:pPr>
        <w:rPr>
          <w:rFonts w:cs="Times New Roman"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  <w:br w:type="page"/>
      </w:r>
    </w:p>
    <w:p w14:paraId="771F60CB" w14:textId="74FBDB26" w:rsidR="00141198" w:rsidRPr="00920546" w:rsidRDefault="00141198" w:rsidP="009C1A4E">
      <w:pPr>
        <w:spacing w:after="120" w:line="240" w:lineRule="auto"/>
        <w:jc w:val="center"/>
        <w:rPr>
          <w:rFonts w:cs="Times New Roman"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  <w:lastRenderedPageBreak/>
        <w:t>SEMINAIRE RECHERCHE 7</w:t>
      </w:r>
      <w:r w:rsidRPr="00920546">
        <w:rPr>
          <w:rFonts w:cs="Times New Roman"/>
          <w:b/>
          <w:color w:val="0070C0"/>
          <w:sz w:val="24"/>
          <w:szCs w:val="24"/>
        </w:rPr>
        <w:t xml:space="preserve"> JUILLET </w:t>
      </w:r>
      <w:r w:rsidR="00B5649C">
        <w:rPr>
          <w:rFonts w:cs="Times New Roman"/>
          <w:b/>
          <w:color w:val="0070C0"/>
          <w:sz w:val="24"/>
          <w:szCs w:val="24"/>
        </w:rPr>
        <w:t xml:space="preserve">9h- 16h30 </w:t>
      </w:r>
      <w:r w:rsidR="009C1A4E">
        <w:rPr>
          <w:rFonts w:cs="Times New Roman"/>
          <w:b/>
          <w:color w:val="0070C0"/>
          <w:sz w:val="24"/>
          <w:szCs w:val="24"/>
        </w:rPr>
        <w:t>HOPITAL COCHIN</w:t>
      </w:r>
    </w:p>
    <w:p w14:paraId="68C76CB9" w14:textId="77777777" w:rsidR="009C1A4E" w:rsidRDefault="009C1A4E" w:rsidP="00141198">
      <w:pPr>
        <w:spacing w:before="100" w:beforeAutospacing="1" w:after="100" w:afterAutospacing="1" w:line="360" w:lineRule="auto"/>
        <w:jc w:val="both"/>
        <w:rPr>
          <w:rFonts w:eastAsia="Times New Roman"/>
          <w:szCs w:val="24"/>
          <w:u w:val="single"/>
          <w:lang w:eastAsia="fr-FR"/>
        </w:rPr>
      </w:pPr>
    </w:p>
    <w:p w14:paraId="45A2F5C9" w14:textId="77777777" w:rsidR="009C1A4E" w:rsidRDefault="009C1A4E" w:rsidP="00141198">
      <w:pPr>
        <w:spacing w:before="100" w:beforeAutospacing="1" w:after="100" w:afterAutospacing="1" w:line="360" w:lineRule="auto"/>
        <w:jc w:val="both"/>
        <w:rPr>
          <w:rFonts w:eastAsia="Times New Roman"/>
          <w:szCs w:val="24"/>
          <w:u w:val="single"/>
          <w:lang w:eastAsia="fr-FR"/>
        </w:rPr>
      </w:pPr>
    </w:p>
    <w:p w14:paraId="09D1456F" w14:textId="44317F0A" w:rsidR="00141198" w:rsidRPr="00141198" w:rsidRDefault="00141198" w:rsidP="00141198">
      <w:pPr>
        <w:spacing w:before="100" w:beforeAutospacing="1" w:after="100" w:afterAutospacing="1" w:line="360" w:lineRule="auto"/>
        <w:jc w:val="both"/>
        <w:rPr>
          <w:rFonts w:eastAsia="Times New Roman"/>
          <w:szCs w:val="24"/>
          <w:u w:val="single"/>
          <w:lang w:eastAsia="fr-FR"/>
        </w:rPr>
      </w:pPr>
      <w:r w:rsidRPr="00141198">
        <w:rPr>
          <w:rFonts w:eastAsia="Times New Roman"/>
          <w:szCs w:val="24"/>
          <w:u w:val="single"/>
          <w:lang w:eastAsia="fr-FR"/>
        </w:rPr>
        <w:t>Matinée 9h-12h30</w:t>
      </w:r>
    </w:p>
    <w:p w14:paraId="3C616633" w14:textId="77777777" w:rsidR="00141198" w:rsidRPr="00EB4471" w:rsidRDefault="00141198" w:rsidP="009C1A4E">
      <w:pPr>
        <w:spacing w:after="0"/>
        <w:jc w:val="both"/>
        <w:rPr>
          <w:rFonts w:eastAsia="Times New Roman"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 xml:space="preserve">9h </w:t>
      </w:r>
      <w:r w:rsidRPr="00EB4471">
        <w:rPr>
          <w:rFonts w:eastAsia="Times New Roman"/>
          <w:b/>
          <w:szCs w:val="24"/>
          <w:lang w:eastAsia="fr-FR"/>
        </w:rPr>
        <w:t>Martine Bungener </w:t>
      </w:r>
      <w:r w:rsidRPr="00EB4471">
        <w:rPr>
          <w:rFonts w:eastAsia="Times New Roman"/>
          <w:szCs w:val="24"/>
          <w:lang w:eastAsia="fr-FR"/>
        </w:rPr>
        <w:t>: CNRS, regards de chercheurs sur l’implication des associations de patients dans la recherche</w:t>
      </w:r>
    </w:p>
    <w:p w14:paraId="7F9A992D" w14:textId="77777777" w:rsidR="00141198" w:rsidRPr="00141198" w:rsidRDefault="00141198" w:rsidP="009C1A4E">
      <w:pPr>
        <w:spacing w:after="0"/>
        <w:jc w:val="both"/>
        <w:rPr>
          <w:b/>
          <w:szCs w:val="24"/>
        </w:rPr>
      </w:pPr>
      <w:r w:rsidRPr="00EB4471">
        <w:rPr>
          <w:b/>
          <w:szCs w:val="24"/>
        </w:rPr>
        <w:t xml:space="preserve">1- </w:t>
      </w:r>
      <w:r w:rsidRPr="00141198">
        <w:rPr>
          <w:b/>
          <w:szCs w:val="24"/>
        </w:rPr>
        <w:t>Patient ressource, patient partenaire, patient expert… pour la recherche d’une meilleure sécurité des patients (V Ghadi, M Akrich)</w:t>
      </w:r>
    </w:p>
    <w:p w14:paraId="68F34DB4" w14:textId="77777777" w:rsidR="00141198" w:rsidRPr="00141198" w:rsidRDefault="00141198" w:rsidP="009C1A4E">
      <w:pPr>
        <w:numPr>
          <w:ilvl w:val="0"/>
          <w:numId w:val="2"/>
        </w:numPr>
        <w:spacing w:after="0"/>
        <w:jc w:val="both"/>
        <w:rPr>
          <w:rFonts w:eastAsia="Times New Roman"/>
          <w:szCs w:val="24"/>
          <w:lang w:eastAsia="fr-FR"/>
        </w:rPr>
      </w:pPr>
      <w:r w:rsidRPr="00141198">
        <w:rPr>
          <w:rFonts w:eastAsia="Times New Roman"/>
          <w:b/>
          <w:szCs w:val="24"/>
          <w:lang w:eastAsia="fr-FR"/>
        </w:rPr>
        <w:t>Emmanuelle Jouet :</w:t>
      </w:r>
      <w:r w:rsidRPr="00141198">
        <w:rPr>
          <w:rFonts w:eastAsia="Times New Roman"/>
          <w:szCs w:val="24"/>
          <w:lang w:eastAsia="fr-FR"/>
        </w:rPr>
        <w:t xml:space="preserve"> Construction et reconnaissance des savoirs expérientiels des patients</w:t>
      </w:r>
    </w:p>
    <w:p w14:paraId="58F8E40E" w14:textId="77777777" w:rsidR="00141198" w:rsidRPr="00141198" w:rsidRDefault="00141198" w:rsidP="009C1A4E">
      <w:pPr>
        <w:numPr>
          <w:ilvl w:val="0"/>
          <w:numId w:val="2"/>
        </w:numPr>
        <w:spacing w:after="0"/>
        <w:jc w:val="both"/>
        <w:rPr>
          <w:rFonts w:eastAsia="Times New Roman"/>
          <w:szCs w:val="24"/>
          <w:lang w:eastAsia="fr-FR"/>
        </w:rPr>
      </w:pPr>
      <w:r w:rsidRPr="00141198">
        <w:rPr>
          <w:rFonts w:eastAsia="Times New Roman"/>
          <w:b/>
          <w:szCs w:val="24"/>
          <w:lang w:eastAsia="fr-FR"/>
        </w:rPr>
        <w:t>Olivia Gross </w:t>
      </w:r>
      <w:r w:rsidRPr="00141198">
        <w:rPr>
          <w:rFonts w:eastAsia="Times New Roman"/>
          <w:szCs w:val="24"/>
          <w:lang w:eastAsia="fr-FR"/>
        </w:rPr>
        <w:t>: Contribution à la caractérisation du patient-</w:t>
      </w:r>
      <w:r w:rsidRPr="00141198">
        <w:rPr>
          <w:rFonts w:eastAsia="Times New Roman"/>
          <w:szCs w:val="24"/>
          <w:lang w:eastAsia="fr-FR"/>
        </w:rPr>
        <w:softHyphen/>
        <w:t>expert et de son expertise (projet analyse des EI par les patients avec AP-HP ?)</w:t>
      </w:r>
    </w:p>
    <w:p w14:paraId="5F51DBFA" w14:textId="77777777" w:rsidR="00141198" w:rsidRPr="00141198" w:rsidRDefault="00141198" w:rsidP="009C1A4E">
      <w:pPr>
        <w:spacing w:after="0"/>
        <w:jc w:val="both"/>
        <w:rPr>
          <w:b/>
          <w:szCs w:val="24"/>
        </w:rPr>
      </w:pPr>
    </w:p>
    <w:p w14:paraId="6270FF6D" w14:textId="77777777" w:rsidR="00141198" w:rsidRPr="00141198" w:rsidRDefault="00141198" w:rsidP="009C1A4E">
      <w:pPr>
        <w:spacing w:after="0"/>
        <w:jc w:val="both"/>
        <w:rPr>
          <w:b/>
          <w:szCs w:val="24"/>
        </w:rPr>
      </w:pPr>
      <w:r w:rsidRPr="00141198">
        <w:rPr>
          <w:b/>
          <w:szCs w:val="24"/>
        </w:rPr>
        <w:t>2- Perception croisée entre professionnels de santé et patients/usagers sur la qualité et la sécurité de soins (Leïla Moret)</w:t>
      </w:r>
    </w:p>
    <w:p w14:paraId="2403F13C" w14:textId="77777777" w:rsidR="00141198" w:rsidRPr="00141198" w:rsidRDefault="00141198" w:rsidP="009C1A4E">
      <w:pPr>
        <w:numPr>
          <w:ilvl w:val="0"/>
          <w:numId w:val="2"/>
        </w:numPr>
        <w:spacing w:after="0"/>
        <w:jc w:val="both"/>
        <w:rPr>
          <w:rFonts w:eastAsia="Times New Roman"/>
          <w:szCs w:val="24"/>
          <w:lang w:eastAsia="fr-FR"/>
        </w:rPr>
      </w:pPr>
      <w:r w:rsidRPr="00141198">
        <w:rPr>
          <w:rFonts w:eastAsia="Times New Roman"/>
          <w:b/>
          <w:szCs w:val="24"/>
          <w:lang w:eastAsia="fr-FR"/>
        </w:rPr>
        <w:t>Leïla Moret :</w:t>
      </w:r>
      <w:r w:rsidRPr="00141198">
        <w:rPr>
          <w:rFonts w:eastAsia="Times New Roman"/>
          <w:szCs w:val="24"/>
          <w:lang w:eastAsia="fr-FR"/>
        </w:rPr>
        <w:t xml:space="preserve"> Perceptions discordantes entre patients et soignants vis-à-vis de la qualité de l’information médicale délivrée : Besoins spécifiques des patients «précaires» hospitalisés </w:t>
      </w:r>
    </w:p>
    <w:p w14:paraId="464A4F35" w14:textId="77777777" w:rsidR="00141198" w:rsidRPr="00141198" w:rsidRDefault="00141198" w:rsidP="009C1A4E">
      <w:pPr>
        <w:pStyle w:val="Paragraphedeliste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</w:rPr>
      </w:pPr>
      <w:r w:rsidRPr="00141198">
        <w:rPr>
          <w:rFonts w:asciiTheme="minorHAnsi" w:hAnsiTheme="minorHAnsi"/>
          <w:b/>
          <w:sz w:val="22"/>
        </w:rPr>
        <w:t>Frédéric Guirimand, Isabelle Vedel </w:t>
      </w:r>
      <w:r w:rsidRPr="00141198">
        <w:rPr>
          <w:rFonts w:asciiTheme="minorHAnsi" w:hAnsiTheme="minorHAnsi"/>
          <w:sz w:val="22"/>
        </w:rPr>
        <w:t>: perspectives des patients, des aidants et des professionnels sur la qualité des soins palliatifs</w:t>
      </w:r>
    </w:p>
    <w:p w14:paraId="2BCD77E0" w14:textId="77777777" w:rsidR="00141198" w:rsidRPr="00141198" w:rsidRDefault="00141198" w:rsidP="009C1A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3"/>
        </w:rPr>
      </w:pPr>
      <w:r w:rsidRPr="00141198">
        <w:rPr>
          <w:rFonts w:asciiTheme="minorHAnsi" w:hAnsiTheme="minorHAnsi"/>
          <w:b/>
          <w:sz w:val="22"/>
        </w:rPr>
        <w:t>Philippe Michel</w:t>
      </w:r>
      <w:r w:rsidRPr="00141198">
        <w:rPr>
          <w:rFonts w:asciiTheme="minorHAnsi" w:hAnsiTheme="minorHAnsi"/>
          <w:sz w:val="22"/>
        </w:rPr>
        <w:t> : Projet Malis : regards croisés sur l’acceptabilité sociale des événements indésirables graves (projet Malis)</w:t>
      </w:r>
    </w:p>
    <w:p w14:paraId="047C9B21" w14:textId="77777777" w:rsidR="00141198" w:rsidRDefault="00141198" w:rsidP="009C1A4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fr-FR"/>
        </w:rPr>
      </w:pPr>
    </w:p>
    <w:p w14:paraId="17BBEE2C" w14:textId="77777777" w:rsidR="009C1A4E" w:rsidRPr="00141198" w:rsidRDefault="009C1A4E" w:rsidP="009C1A4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fr-FR"/>
        </w:rPr>
      </w:pPr>
    </w:p>
    <w:p w14:paraId="37BD713D" w14:textId="77777777" w:rsidR="00141198" w:rsidRPr="00141198" w:rsidRDefault="00141198" w:rsidP="009C1A4E">
      <w:pPr>
        <w:spacing w:after="0"/>
        <w:jc w:val="both"/>
        <w:rPr>
          <w:rFonts w:eastAsia="Times New Roman"/>
          <w:u w:val="single"/>
          <w:lang w:eastAsia="fr-FR"/>
        </w:rPr>
      </w:pPr>
    </w:p>
    <w:p w14:paraId="79AE14A9" w14:textId="77777777" w:rsidR="00141198" w:rsidRPr="00141198" w:rsidRDefault="00141198" w:rsidP="009C1A4E">
      <w:pPr>
        <w:spacing w:after="0"/>
        <w:jc w:val="both"/>
        <w:rPr>
          <w:rFonts w:eastAsia="Times New Roman"/>
          <w:u w:val="single"/>
          <w:lang w:eastAsia="fr-FR"/>
        </w:rPr>
      </w:pPr>
      <w:r w:rsidRPr="00141198">
        <w:rPr>
          <w:rFonts w:eastAsia="Times New Roman"/>
          <w:u w:val="single"/>
          <w:lang w:eastAsia="fr-FR"/>
        </w:rPr>
        <w:t>Après-midi (14h-16H30)</w:t>
      </w:r>
    </w:p>
    <w:p w14:paraId="39E37009" w14:textId="77777777" w:rsidR="00141198" w:rsidRDefault="00141198" w:rsidP="009C1A4E">
      <w:pPr>
        <w:spacing w:after="0"/>
        <w:jc w:val="both"/>
        <w:rPr>
          <w:rFonts w:eastAsia="Times New Roman"/>
          <w:lang w:eastAsia="fr-FR"/>
        </w:rPr>
      </w:pPr>
    </w:p>
    <w:p w14:paraId="265B9FFE" w14:textId="77777777" w:rsidR="00141198" w:rsidRPr="00141198" w:rsidRDefault="00141198" w:rsidP="009C1A4E">
      <w:pPr>
        <w:spacing w:after="0"/>
        <w:jc w:val="both"/>
        <w:rPr>
          <w:rFonts w:eastAsia="Times New Roman"/>
          <w:lang w:eastAsia="fr-FR"/>
        </w:rPr>
      </w:pPr>
      <w:r w:rsidRPr="00141198">
        <w:rPr>
          <w:rFonts w:eastAsia="Times New Roman"/>
          <w:lang w:eastAsia="fr-FR"/>
        </w:rPr>
        <w:t xml:space="preserve">De l’expérience du patient à l’empowerment (pour la sécurité des soins) </w:t>
      </w:r>
    </w:p>
    <w:p w14:paraId="511C304E" w14:textId="77777777" w:rsidR="00141198" w:rsidRDefault="00141198" w:rsidP="009C1A4E">
      <w:pPr>
        <w:spacing w:after="0"/>
        <w:jc w:val="both"/>
        <w:rPr>
          <w:b/>
        </w:rPr>
      </w:pPr>
    </w:p>
    <w:p w14:paraId="24158BD9" w14:textId="77777777" w:rsidR="00141198" w:rsidRPr="00141198" w:rsidRDefault="00141198" w:rsidP="009C1A4E">
      <w:pPr>
        <w:spacing w:after="0"/>
        <w:jc w:val="both"/>
        <w:rPr>
          <w:b/>
        </w:rPr>
      </w:pPr>
      <w:r w:rsidRPr="00141198">
        <w:rPr>
          <w:b/>
        </w:rPr>
        <w:t>3- Décision médicale partagée (Nora Moumjid)</w:t>
      </w:r>
    </w:p>
    <w:p w14:paraId="69A2BCA0" w14:textId="77777777" w:rsidR="00141198" w:rsidRPr="00141198" w:rsidRDefault="00141198" w:rsidP="009C1A4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41198">
        <w:rPr>
          <w:rFonts w:asciiTheme="minorHAnsi" w:hAnsiTheme="minorHAnsi"/>
          <w:b/>
          <w:bCs/>
          <w:sz w:val="22"/>
          <w:szCs w:val="22"/>
        </w:rPr>
        <w:t>La voix des usagers : représentants de patient « cancer contribution ». Etude sur lieu de préférence en cancérologie entre domicile et hôpital</w:t>
      </w:r>
    </w:p>
    <w:p w14:paraId="232B3A31" w14:textId="77777777" w:rsidR="00141198" w:rsidRPr="00141198" w:rsidRDefault="00141198" w:rsidP="009C1A4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141198">
        <w:rPr>
          <w:rFonts w:asciiTheme="minorHAnsi" w:hAnsiTheme="minorHAnsi"/>
          <w:b/>
          <w:bCs/>
          <w:sz w:val="22"/>
          <w:szCs w:val="22"/>
        </w:rPr>
        <w:t xml:space="preserve">François Blot </w:t>
      </w:r>
      <w:r w:rsidRPr="00141198">
        <w:rPr>
          <w:rFonts w:asciiTheme="minorHAnsi" w:hAnsiTheme="minorHAnsi"/>
          <w:bCs/>
          <w:sz w:val="22"/>
          <w:szCs w:val="22"/>
        </w:rPr>
        <w:t>(urgentiste, Gustave Roussy, resp comité d’éthique) :</w:t>
      </w:r>
    </w:p>
    <w:p w14:paraId="4C642B23" w14:textId="77777777" w:rsidR="00141198" w:rsidRPr="00141198" w:rsidRDefault="00141198" w:rsidP="009C1A4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41198">
        <w:rPr>
          <w:rFonts w:asciiTheme="minorHAnsi" w:hAnsiTheme="minorHAnsi"/>
          <w:b/>
          <w:sz w:val="22"/>
          <w:szCs w:val="22"/>
        </w:rPr>
        <w:t xml:space="preserve">France Légaré : </w:t>
      </w:r>
      <w:r w:rsidRPr="00141198">
        <w:rPr>
          <w:rFonts w:asciiTheme="minorHAnsi" w:hAnsiTheme="minorHAnsi"/>
          <w:sz w:val="22"/>
          <w:szCs w:val="22"/>
        </w:rPr>
        <w:t>Etat des lieux en médecine générale</w:t>
      </w:r>
    </w:p>
    <w:p w14:paraId="39D7C68A" w14:textId="77777777" w:rsidR="00141198" w:rsidRDefault="00141198" w:rsidP="009C1A4E">
      <w:pPr>
        <w:spacing w:after="0"/>
        <w:jc w:val="both"/>
        <w:rPr>
          <w:rFonts w:eastAsia="Times New Roman"/>
          <w:b/>
          <w:lang w:eastAsia="fr-FR"/>
        </w:rPr>
      </w:pPr>
    </w:p>
    <w:p w14:paraId="4175F561" w14:textId="77777777" w:rsidR="00141198" w:rsidRPr="00141198" w:rsidRDefault="00141198" w:rsidP="009C1A4E">
      <w:pPr>
        <w:spacing w:after="0"/>
        <w:jc w:val="both"/>
        <w:rPr>
          <w:rFonts w:eastAsia="Times New Roman"/>
          <w:b/>
          <w:lang w:eastAsia="fr-FR"/>
        </w:rPr>
      </w:pPr>
    </w:p>
    <w:p w14:paraId="25E87A65" w14:textId="77777777" w:rsidR="00141198" w:rsidRPr="00141198" w:rsidRDefault="00141198" w:rsidP="009C1A4E">
      <w:pPr>
        <w:spacing w:after="0"/>
        <w:jc w:val="both"/>
        <w:rPr>
          <w:b/>
        </w:rPr>
      </w:pPr>
      <w:r w:rsidRPr="00141198">
        <w:rPr>
          <w:b/>
        </w:rPr>
        <w:t>4 - Littératie en santé (Anne-marie Schott)</w:t>
      </w:r>
    </w:p>
    <w:p w14:paraId="62AC3B7F" w14:textId="57A8490F" w:rsidR="00141198" w:rsidRPr="00141198" w:rsidRDefault="00141198" w:rsidP="009C1A4E">
      <w:pPr>
        <w:pStyle w:val="Paragraphedeliste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41198">
        <w:rPr>
          <w:rFonts w:asciiTheme="minorHAnsi" w:hAnsiTheme="minorHAnsi"/>
          <w:b/>
          <w:sz w:val="22"/>
          <w:szCs w:val="22"/>
        </w:rPr>
        <w:t xml:space="preserve">Virginie Migeot  </w:t>
      </w:r>
    </w:p>
    <w:p w14:paraId="047369EE" w14:textId="77777777" w:rsidR="00141198" w:rsidRPr="00141198" w:rsidRDefault="00141198" w:rsidP="009C1A4E">
      <w:pPr>
        <w:pStyle w:val="Paragraphedeliste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41198">
        <w:rPr>
          <w:rFonts w:asciiTheme="minorHAnsi" w:hAnsiTheme="minorHAnsi"/>
          <w:b/>
          <w:sz w:val="22"/>
          <w:szCs w:val="22"/>
        </w:rPr>
        <w:t>Agathe Delanoë</w:t>
      </w:r>
      <w:r w:rsidRPr="00141198">
        <w:rPr>
          <w:rFonts w:asciiTheme="minorHAnsi" w:hAnsiTheme="minorHAnsi"/>
          <w:sz w:val="22"/>
          <w:szCs w:val="22"/>
        </w:rPr>
        <w:t xml:space="preserve">, MSc, </w:t>
      </w:r>
      <w:hyperlink r:id="rId8" w:tooltip="Opens window for sending email" w:history="1">
        <w:r w:rsidRPr="00141198">
          <w:rPr>
            <w:rFonts w:asciiTheme="minorHAnsi" w:hAnsiTheme="minorHAnsi"/>
            <w:sz w:val="22"/>
            <w:szCs w:val="22"/>
          </w:rPr>
          <w:t>agathe.delanoe@gmail.com</w:t>
        </w:r>
      </w:hyperlink>
      <w:r w:rsidRPr="00141198">
        <w:rPr>
          <w:rFonts w:asciiTheme="minorHAnsi" w:hAnsiTheme="minorHAnsi"/>
          <w:sz w:val="22"/>
          <w:szCs w:val="22"/>
        </w:rPr>
        <w:t>, philo de l’éducation</w:t>
      </w:r>
    </w:p>
    <w:p w14:paraId="5AB38D6D" w14:textId="77777777" w:rsidR="00141198" w:rsidRPr="00EB4471" w:rsidRDefault="00141198" w:rsidP="009C1A4E">
      <w:pPr>
        <w:spacing w:after="0"/>
        <w:jc w:val="both"/>
        <w:rPr>
          <w:rFonts w:eastAsia="Times New Roman"/>
          <w:lang w:eastAsia="fr-FR"/>
        </w:rPr>
      </w:pPr>
      <w:r w:rsidRPr="00141198">
        <w:rPr>
          <w:rFonts w:eastAsia="Times New Roman"/>
          <w:lang w:eastAsia="fr-FR"/>
        </w:rPr>
        <w:t>Titre: Étude de l'association entre le niveau de littéracie en santé des femmes enceintes et leur intention d'utiliser un outil d'aide</w:t>
      </w:r>
      <w:r w:rsidRPr="00EB4471">
        <w:rPr>
          <w:rFonts w:eastAsia="Times New Roman"/>
          <w:lang w:eastAsia="fr-FR"/>
        </w:rPr>
        <w:t xml:space="preserve"> à la décision dans le contexte du dépistage prénatal de la trisomie 21. Projet PEGASE</w:t>
      </w:r>
    </w:p>
    <w:sectPr w:rsidR="00141198" w:rsidRPr="00EB4471" w:rsidSect="0014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87"/>
    <w:multiLevelType w:val="hybridMultilevel"/>
    <w:tmpl w:val="C28C193C"/>
    <w:lvl w:ilvl="0" w:tplc="2F483F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456AE"/>
    <w:multiLevelType w:val="hybridMultilevel"/>
    <w:tmpl w:val="418E6EC8"/>
    <w:lvl w:ilvl="0" w:tplc="2F483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0D3C"/>
    <w:multiLevelType w:val="hybridMultilevel"/>
    <w:tmpl w:val="AF38ACCE"/>
    <w:lvl w:ilvl="0" w:tplc="2F483F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9497F"/>
    <w:multiLevelType w:val="hybridMultilevel"/>
    <w:tmpl w:val="A28EB8A4"/>
    <w:lvl w:ilvl="0" w:tplc="5EEE4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78"/>
    <w:rsid w:val="00125FAB"/>
    <w:rsid w:val="00141198"/>
    <w:rsid w:val="0014131E"/>
    <w:rsid w:val="0017367B"/>
    <w:rsid w:val="00203F1A"/>
    <w:rsid w:val="002F47B0"/>
    <w:rsid w:val="00331341"/>
    <w:rsid w:val="003C079F"/>
    <w:rsid w:val="004F58C8"/>
    <w:rsid w:val="005B642D"/>
    <w:rsid w:val="005E6CC8"/>
    <w:rsid w:val="006669E9"/>
    <w:rsid w:val="00737502"/>
    <w:rsid w:val="008F0B7C"/>
    <w:rsid w:val="009C1A4E"/>
    <w:rsid w:val="00A00AF0"/>
    <w:rsid w:val="00A7722C"/>
    <w:rsid w:val="00A84AC1"/>
    <w:rsid w:val="00B5649C"/>
    <w:rsid w:val="00C458F5"/>
    <w:rsid w:val="00CD0E82"/>
    <w:rsid w:val="00D65378"/>
    <w:rsid w:val="00E00B64"/>
    <w:rsid w:val="00E71981"/>
    <w:rsid w:val="00F07536"/>
    <w:rsid w:val="00F8122C"/>
    <w:rsid w:val="00F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A5C0"/>
  <w15:docId w15:val="{3BA75C9E-2E58-4151-8AF2-C63AF636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537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C458F5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3C07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07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07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07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079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79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he.delano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9011-AB3C-4A06-843B-7BFEE8EA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VG</cp:lastModifiedBy>
  <cp:revision>2</cp:revision>
  <cp:lastPrinted>2017-03-20T18:33:00Z</cp:lastPrinted>
  <dcterms:created xsi:type="dcterms:W3CDTF">2017-03-26T19:48:00Z</dcterms:created>
  <dcterms:modified xsi:type="dcterms:W3CDTF">2017-03-26T19:48:00Z</dcterms:modified>
</cp:coreProperties>
</file>